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E0008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Reinserting Tracheostomy Tube  </w:t>
      </w:r>
    </w:p>
    <w:p w14:paraId="00000002" w14:textId="77777777" w:rsidR="00E0008D" w:rsidRDefault="00E0008D">
      <w:pPr>
        <w:spacing w:after="0" w:line="360" w:lineRule="auto"/>
        <w:rPr>
          <w:rFonts w:ascii="Arial" w:eastAsia="Arial" w:hAnsi="Arial" w:cs="Arial"/>
          <w:b/>
        </w:rPr>
      </w:pPr>
    </w:p>
    <w:p w14:paraId="00000003" w14:textId="77777777" w:rsidR="00E0008D" w:rsidRDefault="00000000">
      <w:pPr>
        <w:spacing w:after="0" w:line="36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*THIS PROCEDURE IS TYPICALLY PERFORMED BY A REGISTERED NURSE</w:t>
      </w:r>
    </w:p>
    <w:p w14:paraId="00000004" w14:textId="77777777" w:rsidR="00E0008D" w:rsidRDefault="00000000">
      <w:p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The use of this procedure guideline assumes that the registered nurse has the nursing education and skills to perform this task. This procedure guideline does not replace nursing clinical judgment. </w:t>
      </w:r>
    </w:p>
    <w:p w14:paraId="00000005" w14:textId="77777777" w:rsidR="00E0008D" w:rsidRDefault="00E0008D">
      <w:pPr>
        <w:spacing w:after="0" w:line="360" w:lineRule="auto"/>
        <w:rPr>
          <w:rFonts w:ascii="Arial" w:eastAsia="Arial" w:hAnsi="Arial" w:cs="Arial"/>
        </w:rPr>
      </w:pPr>
    </w:p>
    <w:p w14:paraId="00000006" w14:textId="77777777" w:rsidR="00E0008D" w:rsidRDefault="00000000">
      <w:pPr>
        <w:spacing w:after="0" w:line="36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Considerations:</w:t>
      </w:r>
    </w:p>
    <w:p w14:paraId="00000007" w14:textId="77777777" w:rsidR="00E0008D" w:rsidRDefault="00000000">
      <w:pPr>
        <w:numPr>
          <w:ilvl w:val="0"/>
          <w:numId w:val="5"/>
        </w:numPr>
        <w:spacing w:after="0" w:line="36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The changing of a tracheostomy tube in the school setting should be considered an </w:t>
      </w:r>
      <w:r>
        <w:rPr>
          <w:rFonts w:ascii="Arial" w:eastAsia="Arial" w:hAnsi="Arial" w:cs="Arial"/>
          <w:b/>
          <w:i/>
        </w:rPr>
        <w:t xml:space="preserve">emergency situation. </w:t>
      </w:r>
    </w:p>
    <w:p w14:paraId="00000008" w14:textId="77777777" w:rsidR="00E000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</w:rPr>
        <w:t>Any concern that the situation is potentially life-threatening requires the activation of the EMS/911 system while the procedure is being performed.</w:t>
      </w:r>
    </w:p>
    <w:p w14:paraId="00000009" w14:textId="77777777" w:rsidR="00E000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When caring for a student who has a tracheostomy, the school nurse should always know the reason for the tracheostomy, the </w:t>
      </w:r>
      <w:r>
        <w:rPr>
          <w:rFonts w:ascii="Arial" w:eastAsia="Arial" w:hAnsi="Arial" w:cs="Arial"/>
        </w:rPr>
        <w:t xml:space="preserve">student’s </w:t>
      </w:r>
      <w:r>
        <w:rPr>
          <w:rFonts w:ascii="Arial" w:eastAsia="Arial" w:hAnsi="Arial" w:cs="Arial"/>
          <w:color w:val="000000"/>
        </w:rPr>
        <w:t xml:space="preserve">underlying health conditions and whether the </w:t>
      </w:r>
      <w:r>
        <w:rPr>
          <w:rFonts w:ascii="Arial" w:eastAsia="Arial" w:hAnsi="Arial" w:cs="Arial"/>
        </w:rPr>
        <w:t>student</w:t>
      </w:r>
      <w:r>
        <w:rPr>
          <w:rFonts w:ascii="Arial" w:eastAsia="Arial" w:hAnsi="Arial" w:cs="Arial"/>
          <w:color w:val="000000"/>
        </w:rPr>
        <w:t xml:space="preserve"> needs the tracheostomy to breathe.</w:t>
      </w:r>
    </w:p>
    <w:p w14:paraId="0000000A" w14:textId="77777777" w:rsidR="00E000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The two most common emergency scenarios are: </w:t>
      </w:r>
    </w:p>
    <w:p w14:paraId="0000000B" w14:textId="77777777" w:rsidR="00E0008D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accidental decannulization; and </w:t>
      </w:r>
    </w:p>
    <w:p w14:paraId="0000000C" w14:textId="77777777" w:rsidR="00E0008D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color w:val="000000"/>
        </w:rPr>
        <w:t>tracheostomy tube obstruction unrelieved by reasonable suction attempts.</w:t>
      </w:r>
    </w:p>
    <w:p w14:paraId="0000000D" w14:textId="77777777" w:rsidR="00E000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>There should always be a “GO BAG” (Emergency Travel Bag) accessible when completing any tracheostomy procedure.</w:t>
      </w:r>
    </w:p>
    <w:p w14:paraId="0000000E" w14:textId="77777777" w:rsidR="00E0008D" w:rsidRDefault="00000000">
      <w:pPr>
        <w:numPr>
          <w:ilvl w:val="0"/>
          <w:numId w:val="5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If the student’s “GO BAG” contains a battery charged suction machine, the school nurse should check the battery charge level daily to ensure that it is fully charged.</w:t>
      </w:r>
    </w:p>
    <w:p w14:paraId="0000000F" w14:textId="77777777" w:rsidR="00E0008D" w:rsidRDefault="00000000">
      <w:pPr>
        <w:numPr>
          <w:ilvl w:val="0"/>
          <w:numId w:val="5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 school nurses should establish a schedule to periodically check the “GO BAG” to ensure all necessary supplies are available, not expired, and are in working condition.</w:t>
      </w:r>
    </w:p>
    <w:p w14:paraId="00000010" w14:textId="77777777" w:rsidR="00E000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A shoulder roll is recommended to assist with the visualization and access to the tracheostomy site.</w:t>
      </w:r>
    </w:p>
    <w:p w14:paraId="00000011" w14:textId="77777777" w:rsidR="00E0008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Obstruction can be caused by thick secretions/mucous plugging, foreign body, or airway granuloma tissue. </w:t>
      </w:r>
    </w:p>
    <w:p w14:paraId="00000012" w14:textId="77777777" w:rsidR="00E0008D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Airway granuloma tissue can persist to obstruct a new tracheostomy tube, resulting in the highest degree of medical emergency. </w:t>
      </w:r>
    </w:p>
    <w:p w14:paraId="00000013" w14:textId="77777777" w:rsidR="00E0008D" w:rsidRDefault="00E0008D">
      <w:pPr>
        <w:spacing w:after="0" w:line="360" w:lineRule="auto"/>
        <w:rPr>
          <w:rFonts w:ascii="Arial" w:eastAsia="Arial" w:hAnsi="Arial" w:cs="Arial"/>
          <w:b/>
        </w:rPr>
      </w:pPr>
    </w:p>
    <w:p w14:paraId="00000014" w14:textId="77777777" w:rsidR="00E0008D" w:rsidRDefault="00000000">
      <w:pPr>
        <w:spacing w:after="0" w:line="36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Supplies:</w:t>
      </w:r>
    </w:p>
    <w:p w14:paraId="00000015" w14:textId="77777777" w:rsidR="00E0008D" w:rsidRDefault="00000000">
      <w:pPr>
        <w:spacing w:after="0" w:line="36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“GO BAG” (Emergency Travel Bag) Equipment:</w:t>
      </w:r>
    </w:p>
    <w:p w14:paraId="00000016" w14:textId="77777777" w:rsidR="00E0008D" w:rsidRDefault="00000000">
      <w:p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 essential equipment to be kept with the student at all times is as follows:</w:t>
      </w:r>
    </w:p>
    <w:p w14:paraId="00000017" w14:textId="77777777" w:rsidR="00E0008D" w:rsidRDefault="00000000">
      <w:pPr>
        <w:numPr>
          <w:ilvl w:val="0"/>
          <w:numId w:val="4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Gloves</w:t>
      </w:r>
    </w:p>
    <w:p w14:paraId="00000018" w14:textId="77777777" w:rsidR="00E0008D" w:rsidRDefault="00000000">
      <w:pPr>
        <w:numPr>
          <w:ilvl w:val="0"/>
          <w:numId w:val="4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Portable oxygen (if ordered) with appropriate sized Ambu-bag</w:t>
      </w:r>
    </w:p>
    <w:p w14:paraId="00000019" w14:textId="77777777" w:rsidR="00E0008D" w:rsidRDefault="00000000">
      <w:pPr>
        <w:numPr>
          <w:ilvl w:val="0"/>
          <w:numId w:val="4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Appropriate size Ambu-bag face mask (for emergencies when unable to reinsert a new tracheostomy tube)</w:t>
      </w:r>
    </w:p>
    <w:p w14:paraId="0000001A" w14:textId="77777777" w:rsidR="00E0008D" w:rsidRDefault="00000000">
      <w:pPr>
        <w:numPr>
          <w:ilvl w:val="0"/>
          <w:numId w:val="4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portable suction machine that can operate with battery or electricity</w:t>
      </w:r>
    </w:p>
    <w:p w14:paraId="0000001B" w14:textId="77777777" w:rsidR="00E0008D" w:rsidRDefault="00000000">
      <w:pPr>
        <w:numPr>
          <w:ilvl w:val="1"/>
          <w:numId w:val="1"/>
        </w:numPr>
        <w:spacing w:after="0" w:line="360" w:lineRule="auto"/>
        <w:ind w:left="180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Battery should have a full charge</w:t>
      </w:r>
    </w:p>
    <w:p w14:paraId="0000001C" w14:textId="77777777" w:rsidR="00E0008D" w:rsidRDefault="00000000">
      <w:pPr>
        <w:numPr>
          <w:ilvl w:val="0"/>
          <w:numId w:val="4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Sterile suction catheters</w:t>
      </w:r>
    </w:p>
    <w:p w14:paraId="0000001D" w14:textId="77777777" w:rsidR="00E0008D" w:rsidRDefault="00000000">
      <w:pPr>
        <w:numPr>
          <w:ilvl w:val="0"/>
          <w:numId w:val="4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Sterile saline vials</w:t>
      </w:r>
    </w:p>
    <w:p w14:paraId="0000001E" w14:textId="77777777" w:rsidR="00E0008D" w:rsidRDefault="00000000">
      <w:pPr>
        <w:numPr>
          <w:ilvl w:val="0"/>
          <w:numId w:val="4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Water-based lubricant</w:t>
      </w:r>
    </w:p>
    <w:p w14:paraId="0000001F" w14:textId="77777777" w:rsidR="00E0008D" w:rsidRDefault="00000000">
      <w:pPr>
        <w:numPr>
          <w:ilvl w:val="0"/>
          <w:numId w:val="4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Distilled or sterile water</w:t>
      </w:r>
    </w:p>
    <w:p w14:paraId="00000020" w14:textId="77777777" w:rsidR="00E0008D" w:rsidRDefault="00000000">
      <w:pPr>
        <w:numPr>
          <w:ilvl w:val="0"/>
          <w:numId w:val="4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4x4 gauze</w:t>
      </w:r>
    </w:p>
    <w:p w14:paraId="00000021" w14:textId="77777777" w:rsidR="00E0008D" w:rsidRDefault="00000000">
      <w:pPr>
        <w:numPr>
          <w:ilvl w:val="0"/>
          <w:numId w:val="4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Split gauze dressing (if student uses)</w:t>
      </w:r>
    </w:p>
    <w:p w14:paraId="00000022" w14:textId="77777777" w:rsidR="00E0008D" w:rsidRDefault="00000000">
      <w:pPr>
        <w:numPr>
          <w:ilvl w:val="0"/>
          <w:numId w:val="4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Unscented and dye free soap</w:t>
      </w:r>
    </w:p>
    <w:p w14:paraId="00000023" w14:textId="77777777" w:rsidR="00E0008D" w:rsidRDefault="00000000">
      <w:pPr>
        <w:numPr>
          <w:ilvl w:val="0"/>
          <w:numId w:val="4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Syringe, if needed for tracheostomy tube cuff</w:t>
      </w:r>
    </w:p>
    <w:p w14:paraId="00000024" w14:textId="77777777" w:rsidR="00E0008D" w:rsidRDefault="00000000">
      <w:pPr>
        <w:numPr>
          <w:ilvl w:val="0"/>
          <w:numId w:val="4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Sterile water for cuffed trach filled with water</w:t>
      </w:r>
    </w:p>
    <w:p w14:paraId="00000025" w14:textId="77777777" w:rsidR="00E0008D" w:rsidRDefault="00000000">
      <w:pPr>
        <w:numPr>
          <w:ilvl w:val="0"/>
          <w:numId w:val="4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Two spare tracheostomy tubes (including obturator) — one the size the student currently uses and one that is a size smaller in the event that the tube needs to be changed and there is difficulty passing it through the stoma</w:t>
      </w:r>
    </w:p>
    <w:p w14:paraId="00000026" w14:textId="77777777" w:rsidR="00E0008D" w:rsidRDefault="00000000">
      <w:pPr>
        <w:numPr>
          <w:ilvl w:val="0"/>
          <w:numId w:val="4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obturator, if applicable</w:t>
      </w:r>
    </w:p>
    <w:p w14:paraId="00000027" w14:textId="77777777" w:rsidR="00E0008D" w:rsidRDefault="00000000">
      <w:pPr>
        <w:numPr>
          <w:ilvl w:val="0"/>
          <w:numId w:val="4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Spare tracheostomy ties</w:t>
      </w:r>
    </w:p>
    <w:p w14:paraId="00000028" w14:textId="77777777" w:rsidR="00E0008D" w:rsidRDefault="00000000">
      <w:pPr>
        <w:numPr>
          <w:ilvl w:val="1"/>
          <w:numId w:val="4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It is recommended to have a set of spare tracheostomy ties already secured to spare tracheostomy </w:t>
      </w:r>
    </w:p>
    <w:p w14:paraId="00000029" w14:textId="77777777" w:rsidR="00E0008D" w:rsidRDefault="00000000">
      <w:pPr>
        <w:numPr>
          <w:ilvl w:val="0"/>
          <w:numId w:val="4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Blunt scissors</w:t>
      </w:r>
    </w:p>
    <w:p w14:paraId="0000002A" w14:textId="77777777" w:rsidR="00E0008D" w:rsidRDefault="00000000">
      <w:pPr>
        <w:numPr>
          <w:ilvl w:val="0"/>
          <w:numId w:val="4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Emergency phone numbers</w:t>
      </w:r>
    </w:p>
    <w:p w14:paraId="0000002B" w14:textId="77777777" w:rsidR="00E0008D" w:rsidRDefault="00000000">
      <w:pPr>
        <w:numPr>
          <w:ilvl w:val="0"/>
          <w:numId w:val="4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Pulse oximeter — may be optional if student is not on oxygen or mechanical ventilation</w:t>
      </w:r>
    </w:p>
    <w:p w14:paraId="0000002C" w14:textId="77777777" w:rsidR="00E0008D" w:rsidRDefault="00000000">
      <w:pPr>
        <w:spacing w:after="0" w:line="36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Additional Supplies:</w:t>
      </w:r>
    </w:p>
    <w:p w14:paraId="0000002D" w14:textId="77777777" w:rsidR="00E0008D" w:rsidRDefault="00000000">
      <w:pPr>
        <w:numPr>
          <w:ilvl w:val="0"/>
          <w:numId w:val="4"/>
        </w:numPr>
        <w:spacing w:after="0" w:line="360" w:lineRule="auto"/>
        <w:ind w:left="990" w:hanging="27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Stethoscope</w:t>
      </w:r>
    </w:p>
    <w:p w14:paraId="0000002E" w14:textId="77777777" w:rsidR="00E0008D" w:rsidRDefault="00000000">
      <w:pPr>
        <w:numPr>
          <w:ilvl w:val="0"/>
          <w:numId w:val="4"/>
        </w:numPr>
        <w:spacing w:after="0" w:line="360" w:lineRule="auto"/>
        <w:ind w:left="990" w:hanging="27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Medical tape</w:t>
      </w:r>
      <w:r>
        <w:rPr>
          <w:rFonts w:ascii="Arial" w:eastAsia="Arial" w:hAnsi="Arial" w:cs="Arial"/>
        </w:rPr>
        <w:br/>
        <w:t xml:space="preserve">Personal protective equipment </w:t>
      </w:r>
    </w:p>
    <w:p w14:paraId="0000002F" w14:textId="77777777" w:rsidR="00E0008D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goggles</w:t>
      </w:r>
    </w:p>
    <w:p w14:paraId="00000030" w14:textId="77777777" w:rsidR="00E0008D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mask</w:t>
      </w:r>
    </w:p>
    <w:p w14:paraId="00000031" w14:textId="77777777" w:rsidR="00E0008D" w:rsidRDefault="00000000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gloves</w:t>
      </w:r>
    </w:p>
    <w:p w14:paraId="00000032" w14:textId="77777777" w:rsidR="00E0008D" w:rsidRDefault="00000000">
      <w:pPr>
        <w:numPr>
          <w:ilvl w:val="0"/>
          <w:numId w:val="4"/>
        </w:numPr>
        <w:spacing w:after="0" w:line="360" w:lineRule="auto"/>
        <w:ind w:left="990" w:hanging="27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Blanket role to place under the student’s shoulders</w:t>
      </w:r>
    </w:p>
    <w:p w14:paraId="00000033" w14:textId="77777777" w:rsidR="00E0008D" w:rsidRDefault="00000000">
      <w:pPr>
        <w:numPr>
          <w:ilvl w:val="0"/>
          <w:numId w:val="4"/>
        </w:numPr>
        <w:spacing w:after="0" w:line="360" w:lineRule="auto"/>
        <w:ind w:left="990" w:hanging="27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 xml:space="preserve">Accessible phone </w:t>
      </w:r>
    </w:p>
    <w:p w14:paraId="52551F8B" w14:textId="77777777" w:rsidR="00206807" w:rsidRDefault="00000000">
      <w:pPr>
        <w:numPr>
          <w:ilvl w:val="0"/>
          <w:numId w:val="4"/>
        </w:numPr>
        <w:spacing w:after="0" w:line="360" w:lineRule="auto"/>
        <w:ind w:left="990" w:hanging="27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Individualized Healt</w:t>
      </w:r>
      <w:r w:rsidR="00206807">
        <w:rPr>
          <w:rFonts w:ascii="Arial" w:eastAsia="Arial" w:hAnsi="Arial" w:cs="Arial"/>
        </w:rPr>
        <w:t>hc</w:t>
      </w:r>
      <w:r>
        <w:rPr>
          <w:rFonts w:ascii="Arial" w:eastAsia="Arial" w:hAnsi="Arial" w:cs="Arial"/>
        </w:rPr>
        <w:t xml:space="preserve">are Plan (IHP) </w:t>
      </w:r>
    </w:p>
    <w:p w14:paraId="00000034" w14:textId="4803BC21" w:rsidR="00E0008D" w:rsidRDefault="00000000">
      <w:pPr>
        <w:numPr>
          <w:ilvl w:val="0"/>
          <w:numId w:val="4"/>
        </w:numPr>
        <w:spacing w:after="0" w:line="360" w:lineRule="auto"/>
        <w:ind w:left="990" w:hanging="27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Health care provider’s orders</w:t>
      </w:r>
    </w:p>
    <w:p w14:paraId="00000035" w14:textId="77777777" w:rsidR="00E0008D" w:rsidRDefault="00000000">
      <w:pPr>
        <w:numPr>
          <w:ilvl w:val="0"/>
          <w:numId w:val="4"/>
        </w:numPr>
        <w:spacing w:after="0" w:line="360" w:lineRule="auto"/>
        <w:ind w:left="990" w:hanging="27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Parent/Guardian authorization form</w:t>
      </w:r>
    </w:p>
    <w:p w14:paraId="00000036" w14:textId="77777777" w:rsidR="00E0008D" w:rsidRDefault="00E0008D">
      <w:pPr>
        <w:spacing w:after="0" w:line="360" w:lineRule="auto"/>
        <w:ind w:left="1440"/>
        <w:rPr>
          <w:rFonts w:ascii="Arial" w:eastAsia="Arial" w:hAnsi="Arial" w:cs="Arial"/>
        </w:rPr>
      </w:pPr>
    </w:p>
    <w:p w14:paraId="00000037" w14:textId="77777777" w:rsidR="00E0008D" w:rsidRDefault="00000000">
      <w:pPr>
        <w:spacing w:after="0" w:line="36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Procedure:</w:t>
      </w:r>
    </w:p>
    <w:p w14:paraId="00000038" w14:textId="77777777" w:rsidR="00E0008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40" w:hanging="54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Activate EMS/911, if student is unresponsive</w:t>
      </w:r>
    </w:p>
    <w:p w14:paraId="00000039" w14:textId="77777777" w:rsidR="00E0008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40" w:hanging="5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Review health care provider’s order</w:t>
      </w:r>
    </w:p>
    <w:p w14:paraId="0000003A" w14:textId="77777777" w:rsidR="00E0008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40" w:hanging="54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Ensure proper documentation of parent/guardian authorization to perform this procedure</w:t>
      </w:r>
    </w:p>
    <w:p w14:paraId="0000003B" w14:textId="77777777" w:rsidR="00E0008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40" w:hanging="54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Reassure student</w:t>
      </w:r>
    </w:p>
    <w:p w14:paraId="0000003C" w14:textId="77777777" w:rsidR="00E0008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40" w:hanging="54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Wash hands, if student’s condition permits</w:t>
      </w:r>
    </w:p>
    <w:p w14:paraId="0000003D" w14:textId="77777777" w:rsidR="00E0008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40" w:hanging="54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Assemble equipment as student’s condition permits or utilize equipment in emergency travel bag</w:t>
      </w:r>
    </w:p>
    <w:p w14:paraId="0000003E" w14:textId="77777777" w:rsidR="00E0008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40" w:hanging="54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If ordered, place pulse oximeter on student’s finger, toe, or ear lobe during and after the procedure</w:t>
      </w:r>
    </w:p>
    <w:p w14:paraId="0000003F" w14:textId="77777777" w:rsidR="00E0008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40" w:hanging="54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Ensure the presence of another responsible adult, preferably another nurse, if available, to assist with stabilizing the tracheostomy tube</w:t>
      </w:r>
    </w:p>
    <w:p w14:paraId="00000040" w14:textId="77777777" w:rsidR="00E0008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40" w:hanging="54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Put on gloves, goggles, and mask if student’s condition permits</w:t>
      </w:r>
    </w:p>
    <w:p w14:paraId="00000041" w14:textId="77777777" w:rsidR="00E0008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40" w:hanging="54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Have adult assisting with procedure put on gloves, goggles, and mask if student’s condition permits</w:t>
      </w:r>
    </w:p>
    <w:p w14:paraId="00000042" w14:textId="75B93479" w:rsidR="00E0008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40" w:hanging="54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Suction the student’s tracheostomy tube (see </w:t>
      </w:r>
      <w:r>
        <w:rPr>
          <w:rFonts w:ascii="Arial" w:eastAsia="Arial" w:hAnsi="Arial" w:cs="Arial"/>
        </w:rPr>
        <w:t>Tracheal Suctioning-Clean Technique</w:t>
      </w:r>
      <w:r>
        <w:rPr>
          <w:rFonts w:ascii="Arial" w:eastAsia="Arial" w:hAnsi="Arial" w:cs="Arial"/>
          <w:color w:val="000000"/>
        </w:rPr>
        <w:t>)</w:t>
      </w:r>
    </w:p>
    <w:p w14:paraId="00000043" w14:textId="77777777" w:rsidR="00E0008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40" w:hanging="54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If able, position the student supine on the floor with a shoulder roll to gently hyperextend the neck</w:t>
      </w:r>
    </w:p>
    <w:p w14:paraId="00000044" w14:textId="77777777" w:rsidR="00E0008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40" w:hanging="54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Open the new tracheostomy tube kit that is the same size as is currently in the student</w:t>
      </w:r>
    </w:p>
    <w:p w14:paraId="00000045" w14:textId="77777777" w:rsidR="00E0008D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Have the size smaller new tracheostomy tube readily available if needed</w:t>
      </w:r>
    </w:p>
    <w:p w14:paraId="00000046" w14:textId="77777777" w:rsidR="00E0008D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 xml:space="preserve">If new tube is not available, clean the old tube </w:t>
      </w:r>
      <w:r>
        <w:rPr>
          <w:rFonts w:ascii="Arial" w:eastAsia="Arial" w:hAnsi="Arial" w:cs="Arial"/>
        </w:rPr>
        <w:t>if</w:t>
      </w:r>
      <w:r>
        <w:rPr>
          <w:rFonts w:ascii="Arial" w:eastAsia="Arial" w:hAnsi="Arial" w:cs="Arial"/>
          <w:color w:val="000000"/>
        </w:rPr>
        <w:t xml:space="preserve"> possible</w:t>
      </w:r>
    </w:p>
    <w:p w14:paraId="15DC9558" w14:textId="77777777" w:rsidR="0020680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40" w:hanging="54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Take care to not touch the curved part of the tracheostomy tube</w:t>
      </w:r>
    </w:p>
    <w:p w14:paraId="03AD5277" w14:textId="62EE0D42" w:rsidR="00206807" w:rsidRDefault="00206807" w:rsidP="00206807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If the tube has an obturator, be sure the obturator is in the tube</w:t>
      </w:r>
      <w:r w:rsidR="00000000">
        <w:rPr>
          <w:rFonts w:ascii="Arial" w:eastAsia="Arial" w:hAnsi="Arial" w:cs="Arial"/>
          <w:color w:val="000000"/>
        </w:rPr>
        <w:t xml:space="preserve"> </w:t>
      </w:r>
    </w:p>
    <w:p w14:paraId="00000047" w14:textId="2B414286" w:rsidR="00E0008D" w:rsidRDefault="0020680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40" w:hanging="54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L</w:t>
      </w:r>
      <w:r w:rsidR="00000000">
        <w:rPr>
          <w:rFonts w:ascii="Arial" w:eastAsia="Arial" w:hAnsi="Arial" w:cs="Arial"/>
          <w:color w:val="000000"/>
        </w:rPr>
        <w:t xml:space="preserve">ubricate the distal end of the new tracheostomy tube with water-based lubricant </w:t>
      </w:r>
    </w:p>
    <w:p w14:paraId="00000048" w14:textId="77777777" w:rsidR="00E0008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40" w:hanging="54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Return the tracheostomy tube to the clean package that it was sealed in</w:t>
      </w:r>
    </w:p>
    <w:p w14:paraId="00000049" w14:textId="77777777" w:rsidR="00E0008D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If the tube has an obturator, be sure the obturator is in the tube</w:t>
      </w:r>
    </w:p>
    <w:p w14:paraId="0000004A" w14:textId="77777777" w:rsidR="00E0008D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If the tube has an obturator, move it back and forth to be sure it will slide out easily</w:t>
      </w:r>
    </w:p>
    <w:p w14:paraId="0000004B" w14:textId="77777777" w:rsidR="00E0008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40" w:hanging="54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Remove tracheostomy mask, artificial nose or ventilator connection, as necessary</w:t>
      </w:r>
    </w:p>
    <w:p w14:paraId="0000004C" w14:textId="77777777" w:rsidR="00E0008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40" w:hanging="54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Give student two to four breaths with manual resuscitat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color w:val="000000"/>
        </w:rPr>
        <w:t xml:space="preserve"> bag  </w:t>
      </w:r>
    </w:p>
    <w:p w14:paraId="0000004D" w14:textId="77777777" w:rsidR="00E0008D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If unable to pass suction catheter, do not attempt to give breaths to a plugged trach CHANGE THE TRACH TUBE</w:t>
      </w:r>
    </w:p>
    <w:p w14:paraId="0000004E" w14:textId="77777777" w:rsidR="00E0008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40" w:hanging="54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Have adult assisting with procedure hold old tracheostomy tube in place </w:t>
      </w:r>
      <w:r>
        <w:rPr>
          <w:rFonts w:ascii="Arial" w:eastAsia="Arial" w:hAnsi="Arial" w:cs="Arial"/>
        </w:rPr>
        <w:t>by placing two fingers on the faceplate</w:t>
      </w:r>
    </w:p>
    <w:p w14:paraId="0000004F" w14:textId="77777777" w:rsidR="00E0008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40" w:hanging="54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Assure tracheostomy tube cuff has been fully deflated, if applicable </w:t>
      </w:r>
    </w:p>
    <w:p w14:paraId="00000050" w14:textId="77777777" w:rsidR="00E0008D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Deflate the cuff per manufacturer’s instructions</w:t>
      </w:r>
    </w:p>
    <w:p w14:paraId="00000051" w14:textId="77777777" w:rsidR="00E0008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40" w:hanging="54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Remove or cut old tracheostomy ties</w:t>
      </w:r>
    </w:p>
    <w:p w14:paraId="00000052" w14:textId="77777777" w:rsidR="00E0008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40" w:hanging="54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With one hand remove the old tracheostomy tube and set it out of the way</w:t>
      </w:r>
    </w:p>
    <w:p w14:paraId="00000053" w14:textId="77777777" w:rsidR="00E0008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40" w:hanging="54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Insert new tube</w:t>
      </w:r>
    </w:p>
    <w:p w14:paraId="00000054" w14:textId="77777777" w:rsidR="00E0008D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If tube does not have an obturator, insert new tube at a right angle to the stoma, rotating it downward as it is inserted</w:t>
      </w:r>
    </w:p>
    <w:p w14:paraId="00000055" w14:textId="77777777" w:rsidR="00E0008D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If tube has an obturator, insert tube straight into stoma</w:t>
      </w:r>
    </w:p>
    <w:p w14:paraId="00000056" w14:textId="77777777" w:rsidR="00E0008D" w:rsidRPr="00206807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Immediately remove the obturator and insert inner cannula with a motion that follows the curve </w:t>
      </w:r>
      <w:r>
        <w:rPr>
          <w:rFonts w:ascii="Arial" w:eastAsia="Arial" w:hAnsi="Arial" w:cs="Arial"/>
        </w:rPr>
        <w:t>of the tube</w:t>
      </w:r>
    </w:p>
    <w:p w14:paraId="3D8E361A" w14:textId="7E1036A4" w:rsidR="00206807" w:rsidRDefault="00206807" w:rsidP="00206807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Note: many pediatric trach tubes do not have an inner cannula</w:t>
      </w:r>
    </w:p>
    <w:p w14:paraId="00000057" w14:textId="77777777" w:rsidR="00E0008D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Insertion of new tube should take no longer than 30 seconds</w:t>
      </w:r>
    </w:p>
    <w:p w14:paraId="00000058" w14:textId="77777777" w:rsidR="00E0008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40" w:hanging="54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Have adult assisting with the procedure hold the new tracheostomy tube in place</w:t>
      </w:r>
    </w:p>
    <w:p w14:paraId="00000059" w14:textId="77777777" w:rsidR="00E0008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40" w:hanging="54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If the new tube has an obturator, remove the obturator with a motion that follows the curve of the tube</w:t>
      </w:r>
    </w:p>
    <w:p w14:paraId="0000005A" w14:textId="056111F8" w:rsidR="00E0008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40" w:hanging="54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000000"/>
        </w:rPr>
        <w:t xml:space="preserve">Administer a minimum of three breaths with a manual resuscitator bag </w:t>
      </w:r>
    </w:p>
    <w:p w14:paraId="0000005B" w14:textId="77777777" w:rsidR="00E0008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40" w:hanging="54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Secure the new tracheostomy tube in place by fastening the tracheostomy ties</w:t>
      </w:r>
    </w:p>
    <w:p w14:paraId="0000005C" w14:textId="77777777" w:rsidR="00E0008D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The ties should allow enough space for one pinky finger between ties and neck</w:t>
      </w:r>
    </w:p>
    <w:p w14:paraId="0000005D" w14:textId="77777777" w:rsidR="00E0008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40" w:hanging="54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If this is a cuffed tracheostomy tube, inflate at this time per manufacturer’s instructions</w:t>
      </w:r>
    </w:p>
    <w:p w14:paraId="0000005E" w14:textId="77777777" w:rsidR="00E0008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40" w:hanging="54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Re-attach tracheostomy mask, artificial nose or ventilator connection, as necessary</w:t>
      </w:r>
    </w:p>
    <w:p w14:paraId="0000005F" w14:textId="77777777" w:rsidR="00E0008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40" w:hanging="54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Position the student comfortably and observe to ensure that the student remains stable on their baseline level of supplemental or ventilator support (if any)</w:t>
      </w:r>
    </w:p>
    <w:p w14:paraId="00000060" w14:textId="77777777" w:rsidR="00E0008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40" w:hanging="54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Continue the respiratory assessment, using pulse oximetry, if available, until EMS has arrived (if called)</w:t>
      </w:r>
    </w:p>
    <w:p w14:paraId="00000061" w14:textId="77777777" w:rsidR="00E0008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40" w:hanging="54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Discard used equipment per school policy</w:t>
      </w:r>
    </w:p>
    <w:p w14:paraId="00000062" w14:textId="77777777" w:rsidR="00E0008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40" w:hanging="54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Remove gloves</w:t>
      </w:r>
    </w:p>
    <w:p w14:paraId="00000063" w14:textId="77777777" w:rsidR="00E0008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40" w:hanging="54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Wash hands</w:t>
      </w:r>
    </w:p>
    <w:p w14:paraId="00000064" w14:textId="77777777" w:rsidR="00E0008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40" w:hanging="54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Document assessment, intervention and outcomes in student’s health care record</w:t>
      </w:r>
    </w:p>
    <w:p w14:paraId="00000065" w14:textId="77777777" w:rsidR="00E0008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40" w:hanging="54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Notify parents/guardian and medical provider that student required a tracheostomy change procedure</w:t>
      </w:r>
    </w:p>
    <w:p w14:paraId="00000066" w14:textId="77777777" w:rsidR="00E0008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40" w:hanging="54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Replenish supplies in emergency travel bag</w:t>
      </w:r>
    </w:p>
    <w:p w14:paraId="00000067" w14:textId="77777777" w:rsidR="00E0008D" w:rsidRDefault="00000000">
      <w:pP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If unable to replace tracheostomy tube</w:t>
      </w:r>
      <w:r>
        <w:rPr>
          <w:rFonts w:ascii="Arial" w:eastAsia="Arial" w:hAnsi="Arial" w:cs="Arial"/>
          <w:color w:val="000000"/>
        </w:rPr>
        <w:t>:</w:t>
      </w:r>
    </w:p>
    <w:p w14:paraId="00000068" w14:textId="77777777" w:rsidR="00E0008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Reposition the student and re-attempt to place the tube</w:t>
      </w:r>
    </w:p>
    <w:p w14:paraId="00000069" w14:textId="77777777" w:rsidR="00E0008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If unsuccessful, attempt to place the smaller tube</w:t>
      </w:r>
    </w:p>
    <w:p w14:paraId="0000006A" w14:textId="77777777" w:rsidR="00E0008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If unable to place a size smaller tube, assess </w:t>
      </w:r>
      <w:r>
        <w:rPr>
          <w:rFonts w:ascii="Arial" w:eastAsia="Arial" w:hAnsi="Arial" w:cs="Arial"/>
        </w:rPr>
        <w:t>student</w:t>
      </w:r>
      <w:r>
        <w:rPr>
          <w:rFonts w:ascii="Arial" w:eastAsia="Arial" w:hAnsi="Arial" w:cs="Arial"/>
          <w:color w:val="000000"/>
        </w:rPr>
        <w:t>’s respiratory status to determine the need for rescue breathing</w:t>
      </w:r>
    </w:p>
    <w:p w14:paraId="0000006B" w14:textId="77777777" w:rsidR="00E0008D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If rescue breathing is needed, call 911 for assistance</w:t>
      </w:r>
    </w:p>
    <w:p w14:paraId="0000006C" w14:textId="77777777" w:rsidR="00E0008D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Open the natural airway (the student’s mouth)</w:t>
      </w:r>
    </w:p>
    <w:p w14:paraId="0000006D" w14:textId="77777777" w:rsidR="00E0008D" w:rsidRDefault="00000000">
      <w:pPr>
        <w:numPr>
          <w:ilvl w:val="3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Be aware that some patients may not have a natural airway due to surgical procedures or anatomical abnormalities</w:t>
      </w:r>
    </w:p>
    <w:p w14:paraId="0000006E" w14:textId="77777777" w:rsidR="00E0008D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Tape over the tracheal stoma</w:t>
      </w:r>
    </w:p>
    <w:p w14:paraId="0000006F" w14:textId="77777777" w:rsidR="00E0008D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Give breaths using a manual resuscitat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color w:val="000000"/>
        </w:rPr>
        <w:t xml:space="preserve"> bag with a face mask </w:t>
      </w:r>
      <w:r>
        <w:rPr>
          <w:rFonts w:ascii="Arial" w:eastAsia="Arial" w:hAnsi="Arial" w:cs="Arial"/>
          <w:color w:val="000000"/>
        </w:rPr>
        <w:tab/>
      </w:r>
    </w:p>
    <w:p w14:paraId="00000070" w14:textId="77777777" w:rsidR="00E0008D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If rescue breathing is not needed and </w:t>
      </w:r>
      <w:r>
        <w:rPr>
          <w:rFonts w:ascii="Arial" w:eastAsia="Arial" w:hAnsi="Arial" w:cs="Arial"/>
          <w:b/>
        </w:rPr>
        <w:t>student</w:t>
      </w:r>
      <w:r>
        <w:rPr>
          <w:rFonts w:ascii="Arial" w:eastAsia="Arial" w:hAnsi="Arial" w:cs="Arial"/>
          <w:b/>
          <w:color w:val="000000"/>
        </w:rPr>
        <w:t xml:space="preserve">’s respiratory status is stable, </w:t>
      </w:r>
      <w:r>
        <w:rPr>
          <w:rFonts w:ascii="Arial" w:eastAsia="Arial" w:hAnsi="Arial" w:cs="Arial"/>
          <w:b/>
        </w:rPr>
        <w:t>o</w:t>
      </w:r>
      <w:r>
        <w:rPr>
          <w:rFonts w:ascii="Arial" w:eastAsia="Arial" w:hAnsi="Arial" w:cs="Arial"/>
          <w:b/>
          <w:color w:val="000000"/>
        </w:rPr>
        <w:t>bserve the</w:t>
      </w:r>
      <w:r>
        <w:rPr>
          <w:rFonts w:ascii="Arial" w:eastAsia="Arial" w:hAnsi="Arial" w:cs="Arial"/>
          <w:b/>
        </w:rPr>
        <w:t xml:space="preserve"> student and notify parent or guardian of situation.</w:t>
      </w:r>
    </w:p>
    <w:p w14:paraId="00000071" w14:textId="77777777" w:rsidR="00E0008D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Continue to monitor respiratory status. </w:t>
      </w:r>
    </w:p>
    <w:p w14:paraId="00000072" w14:textId="77777777" w:rsidR="00E0008D" w:rsidRDefault="00E0008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980"/>
        <w:rPr>
          <w:rFonts w:ascii="Arial" w:eastAsia="Arial" w:hAnsi="Arial" w:cs="Arial"/>
          <w:b/>
          <w:color w:val="000000"/>
        </w:rPr>
      </w:pPr>
    </w:p>
    <w:p w14:paraId="00000073" w14:textId="77777777" w:rsidR="00E0008D" w:rsidRDefault="00000000">
      <w:pPr>
        <w:spacing w:after="0" w:line="360" w:lineRule="auto"/>
        <w:ind w:left="720" w:hanging="720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References:</w:t>
      </w:r>
    </w:p>
    <w:p w14:paraId="00000074" w14:textId="77777777" w:rsidR="00E0008D" w:rsidRDefault="00000000">
      <w:pPr>
        <w:spacing w:after="0" w:line="360" w:lineRule="auto"/>
        <w:ind w:left="720" w:hanging="720"/>
        <w:rPr>
          <w:rFonts w:ascii="Arial" w:eastAsia="Arial" w:hAnsi="Arial" w:cs="Arial"/>
          <w:color w:val="212121"/>
          <w:highlight w:val="white"/>
        </w:rPr>
      </w:pPr>
      <w:r>
        <w:rPr>
          <w:rFonts w:ascii="Arial" w:eastAsia="Arial" w:hAnsi="Arial" w:cs="Arial"/>
          <w:color w:val="212121"/>
          <w:highlight w:val="white"/>
        </w:rPr>
        <w:t xml:space="preserve">Children’s Hospital St. Louis. (n.d.) </w:t>
      </w:r>
      <w:r>
        <w:rPr>
          <w:rFonts w:ascii="Arial" w:eastAsia="Arial" w:hAnsi="Arial" w:cs="Arial"/>
          <w:i/>
          <w:color w:val="212121"/>
          <w:highlight w:val="white"/>
        </w:rPr>
        <w:t>Tracheostomy home care</w:t>
      </w:r>
      <w:r>
        <w:rPr>
          <w:rFonts w:ascii="Arial" w:eastAsia="Arial" w:hAnsi="Arial" w:cs="Arial"/>
          <w:color w:val="212121"/>
          <w:highlight w:val="white"/>
        </w:rPr>
        <w:t xml:space="preserve">. Retrieved June 7, 2023, from </w:t>
      </w:r>
      <w:hyperlink r:id="rId8">
        <w:r>
          <w:rPr>
            <w:rFonts w:ascii="Arial" w:eastAsia="Arial" w:hAnsi="Arial" w:cs="Arial"/>
            <w:color w:val="1155CC"/>
            <w:highlight w:val="white"/>
            <w:u w:val="single"/>
          </w:rPr>
          <w:t>https://media.bjc.org/sitelinks/tracheostomy/a001_changing_the_trach_tube_changing_the_trach_tube.html</w:t>
        </w:r>
      </w:hyperlink>
      <w:r>
        <w:rPr>
          <w:rFonts w:ascii="Arial" w:eastAsia="Arial" w:hAnsi="Arial" w:cs="Arial"/>
          <w:color w:val="212121"/>
          <w:highlight w:val="white"/>
        </w:rPr>
        <w:t xml:space="preserve"> </w:t>
      </w:r>
    </w:p>
    <w:p w14:paraId="00000075" w14:textId="77777777" w:rsidR="00E0008D" w:rsidRDefault="00000000">
      <w:pPr>
        <w:spacing w:after="0" w:line="360" w:lineRule="auto"/>
        <w:ind w:left="720" w:hanging="720"/>
        <w:rPr>
          <w:rFonts w:ascii="Arial" w:eastAsia="Arial" w:hAnsi="Arial" w:cs="Arial"/>
          <w:color w:val="212121"/>
          <w:highlight w:val="white"/>
        </w:rPr>
      </w:pPr>
      <w:r>
        <w:rPr>
          <w:rFonts w:ascii="Arial" w:eastAsia="Arial" w:hAnsi="Arial" w:cs="Arial"/>
          <w:color w:val="212121"/>
          <w:highlight w:val="white"/>
        </w:rPr>
        <w:t xml:space="preserve">Children’s Mercy Kansas City. (2018). Office of evidence based practice (EBP) – Critically appraised topic: Tracheostomy emergency supplies. Retrieved June 8, 2023 from </w:t>
      </w:r>
      <w:hyperlink r:id="rId9">
        <w:r>
          <w:rPr>
            <w:rFonts w:ascii="Arial" w:eastAsia="Arial" w:hAnsi="Arial" w:cs="Arial"/>
            <w:color w:val="1155CC"/>
            <w:highlight w:val="white"/>
            <w:u w:val="single"/>
          </w:rPr>
          <w:t>https://www.childrensmercy.org/contentassets/878a471901cd4e858cc27ae0d82f441e/trach-go-bag-cat.pdf</w:t>
        </w:r>
      </w:hyperlink>
      <w:r>
        <w:rPr>
          <w:rFonts w:ascii="Arial" w:eastAsia="Arial" w:hAnsi="Arial" w:cs="Arial"/>
          <w:color w:val="212121"/>
          <w:highlight w:val="white"/>
        </w:rPr>
        <w:t xml:space="preserve">  </w:t>
      </w:r>
    </w:p>
    <w:p w14:paraId="00000076" w14:textId="77777777" w:rsidR="00E0008D" w:rsidRDefault="00000000">
      <w:pPr>
        <w:spacing w:after="0" w:line="360" w:lineRule="auto"/>
        <w:ind w:left="720" w:hanging="720"/>
        <w:rPr>
          <w:rFonts w:ascii="Arial" w:eastAsia="Arial" w:hAnsi="Arial" w:cs="Arial"/>
          <w:color w:val="212121"/>
          <w:highlight w:val="white"/>
        </w:rPr>
      </w:pPr>
      <w:r>
        <w:rPr>
          <w:rFonts w:ascii="Arial" w:eastAsia="Arial" w:hAnsi="Arial" w:cs="Arial"/>
          <w:color w:val="212121"/>
          <w:highlight w:val="white"/>
        </w:rPr>
        <w:t xml:space="preserve">Children’s Mercy Kansas City. (n.d.). </w:t>
      </w:r>
      <w:r>
        <w:rPr>
          <w:rFonts w:ascii="Arial" w:eastAsia="Arial" w:hAnsi="Arial" w:cs="Arial"/>
          <w:i/>
          <w:color w:val="212121"/>
          <w:highlight w:val="white"/>
        </w:rPr>
        <w:t>Tracheostomy care- Changing the tracheostomy tube</w:t>
      </w:r>
      <w:r>
        <w:rPr>
          <w:rFonts w:ascii="Arial" w:eastAsia="Arial" w:hAnsi="Arial" w:cs="Arial"/>
          <w:color w:val="212121"/>
          <w:highlight w:val="white"/>
        </w:rPr>
        <w:t xml:space="preserve">. Retrieved June 8, 2023, from </w:t>
      </w:r>
      <w:hyperlink r:id="rId10">
        <w:r>
          <w:rPr>
            <w:rFonts w:ascii="Arial" w:eastAsia="Arial" w:hAnsi="Arial" w:cs="Arial"/>
            <w:color w:val="1155CC"/>
            <w:highlight w:val="white"/>
            <w:u w:val="single"/>
          </w:rPr>
          <w:t>https://www.childrensmercy.org/siteassets/media/departments-and-clinics/otolaryngology/tracheostomy-care-changing-the-tracheostomy-tube.pdf</w:t>
        </w:r>
      </w:hyperlink>
      <w:r>
        <w:rPr>
          <w:rFonts w:ascii="Arial" w:eastAsia="Arial" w:hAnsi="Arial" w:cs="Arial"/>
          <w:color w:val="212121"/>
          <w:highlight w:val="white"/>
        </w:rPr>
        <w:t xml:space="preserve"> </w:t>
      </w:r>
    </w:p>
    <w:p w14:paraId="00000077" w14:textId="77777777" w:rsidR="00E0008D" w:rsidRDefault="00000000">
      <w:pPr>
        <w:spacing w:after="0" w:line="360" w:lineRule="auto"/>
        <w:ind w:left="720" w:hanging="720"/>
        <w:rPr>
          <w:rFonts w:ascii="Arial" w:eastAsia="Arial" w:hAnsi="Arial" w:cs="Arial"/>
          <w:color w:val="212121"/>
          <w:highlight w:val="white"/>
        </w:rPr>
      </w:pPr>
      <w:r>
        <w:rPr>
          <w:rFonts w:ascii="Arial" w:eastAsia="Arial" w:hAnsi="Arial" w:cs="Arial"/>
          <w:color w:val="212121"/>
          <w:highlight w:val="white"/>
        </w:rPr>
        <w:t xml:space="preserve">Children’s Mercy Kansas City. (n.d.). </w:t>
      </w:r>
      <w:r>
        <w:rPr>
          <w:rFonts w:ascii="Arial" w:eastAsia="Arial" w:hAnsi="Arial" w:cs="Arial"/>
          <w:i/>
          <w:color w:val="212121"/>
          <w:highlight w:val="white"/>
        </w:rPr>
        <w:t>Tracheostomy tube</w:t>
      </w:r>
      <w:r>
        <w:rPr>
          <w:rFonts w:ascii="Arial" w:eastAsia="Arial" w:hAnsi="Arial" w:cs="Arial"/>
          <w:color w:val="212121"/>
          <w:highlight w:val="white"/>
        </w:rPr>
        <w:t xml:space="preserve">. Retrieved June 7, 2023, from </w:t>
      </w:r>
      <w:hyperlink r:id="rId11">
        <w:r>
          <w:rPr>
            <w:rFonts w:ascii="Arial" w:eastAsia="Arial" w:hAnsi="Arial" w:cs="Arial"/>
            <w:color w:val="1155CC"/>
            <w:highlight w:val="white"/>
            <w:u w:val="single"/>
          </w:rPr>
          <w:t>https://www.childrensmercy.org/siteassets/media/departments-and-clinics/otolaryngology/tracheostomy-care-parent-card.pdf</w:t>
        </w:r>
      </w:hyperlink>
      <w:r>
        <w:rPr>
          <w:rFonts w:ascii="Arial" w:eastAsia="Arial" w:hAnsi="Arial" w:cs="Arial"/>
          <w:color w:val="212121"/>
          <w:highlight w:val="white"/>
        </w:rPr>
        <w:t xml:space="preserve"> </w:t>
      </w:r>
    </w:p>
    <w:p w14:paraId="00000078" w14:textId="77777777" w:rsidR="00E0008D" w:rsidRDefault="00000000">
      <w:pPr>
        <w:spacing w:after="0" w:line="360" w:lineRule="auto"/>
        <w:ind w:left="720" w:hanging="720"/>
        <w:rPr>
          <w:rFonts w:ascii="Arial" w:eastAsia="Arial" w:hAnsi="Arial" w:cs="Arial"/>
          <w:color w:val="212121"/>
          <w:highlight w:val="white"/>
        </w:rPr>
      </w:pPr>
      <w:r>
        <w:rPr>
          <w:rFonts w:ascii="Arial" w:eastAsia="Arial" w:hAnsi="Arial" w:cs="Arial"/>
          <w:color w:val="212121"/>
          <w:highlight w:val="white"/>
        </w:rPr>
        <w:lastRenderedPageBreak/>
        <w:t xml:space="preserve">Children’s Wisconsin. (n.d.). </w:t>
      </w:r>
      <w:r>
        <w:rPr>
          <w:rFonts w:ascii="Arial" w:eastAsia="Arial" w:hAnsi="Arial" w:cs="Arial"/>
          <w:i/>
          <w:color w:val="212121"/>
          <w:highlight w:val="white"/>
        </w:rPr>
        <w:t>1-Person emergency trach change demonstration</w:t>
      </w:r>
      <w:r>
        <w:rPr>
          <w:rFonts w:ascii="Arial" w:eastAsia="Arial" w:hAnsi="Arial" w:cs="Arial"/>
          <w:color w:val="212121"/>
          <w:highlight w:val="white"/>
        </w:rPr>
        <w:t xml:space="preserve">. [video]. Retrieved June 8, 2023, from </w:t>
      </w:r>
      <w:hyperlink r:id="rId12">
        <w:r>
          <w:rPr>
            <w:rFonts w:ascii="Arial" w:eastAsia="Arial" w:hAnsi="Arial" w:cs="Arial"/>
            <w:color w:val="1155CC"/>
            <w:highlight w:val="white"/>
            <w:u w:val="single"/>
          </w:rPr>
          <w:t>https://childrenswi.org/medical-care/tracheostomy-home-ventilator/educational-resources</w:t>
        </w:r>
      </w:hyperlink>
      <w:r>
        <w:rPr>
          <w:rFonts w:ascii="Arial" w:eastAsia="Arial" w:hAnsi="Arial" w:cs="Arial"/>
          <w:color w:val="212121"/>
          <w:highlight w:val="white"/>
        </w:rPr>
        <w:t xml:space="preserve"> </w:t>
      </w:r>
    </w:p>
    <w:p w14:paraId="00000079" w14:textId="77777777" w:rsidR="00E0008D" w:rsidRDefault="00000000">
      <w:pPr>
        <w:spacing w:after="0" w:line="360" w:lineRule="auto"/>
        <w:ind w:left="720" w:hanging="720"/>
        <w:rPr>
          <w:rFonts w:ascii="Arial" w:eastAsia="Arial" w:hAnsi="Arial" w:cs="Arial"/>
          <w:color w:val="212121"/>
          <w:highlight w:val="white"/>
        </w:rPr>
      </w:pPr>
      <w:r>
        <w:rPr>
          <w:rFonts w:ascii="Arial" w:eastAsia="Arial" w:hAnsi="Arial" w:cs="Arial"/>
          <w:color w:val="212121"/>
          <w:highlight w:val="white"/>
        </w:rPr>
        <w:t xml:space="preserve">Children’s Wisconsin. (n.d.). </w:t>
      </w:r>
      <w:r>
        <w:rPr>
          <w:rFonts w:ascii="Arial" w:eastAsia="Arial" w:hAnsi="Arial" w:cs="Arial"/>
          <w:i/>
          <w:color w:val="212121"/>
          <w:highlight w:val="white"/>
        </w:rPr>
        <w:t>One person trach change demonstration</w:t>
      </w:r>
      <w:r>
        <w:rPr>
          <w:rFonts w:ascii="Arial" w:eastAsia="Arial" w:hAnsi="Arial" w:cs="Arial"/>
          <w:color w:val="212121"/>
          <w:highlight w:val="white"/>
        </w:rPr>
        <w:t xml:space="preserve">. [video]. Retrieved June 8, 2023, from </w:t>
      </w:r>
      <w:hyperlink r:id="rId13">
        <w:r>
          <w:rPr>
            <w:rFonts w:ascii="Arial" w:eastAsia="Arial" w:hAnsi="Arial" w:cs="Arial"/>
            <w:color w:val="1155CC"/>
            <w:highlight w:val="white"/>
            <w:u w:val="single"/>
          </w:rPr>
          <w:t>https://childrenswi.org/medical-care/tracheostomy-home-ventilator/educational-resources</w:t>
        </w:r>
      </w:hyperlink>
      <w:r>
        <w:rPr>
          <w:rFonts w:ascii="Arial" w:eastAsia="Arial" w:hAnsi="Arial" w:cs="Arial"/>
          <w:color w:val="212121"/>
          <w:highlight w:val="white"/>
        </w:rPr>
        <w:t xml:space="preserve"> </w:t>
      </w:r>
    </w:p>
    <w:p w14:paraId="0000007A" w14:textId="77777777" w:rsidR="00E0008D" w:rsidRDefault="00000000">
      <w:pPr>
        <w:spacing w:after="0" w:line="360" w:lineRule="auto"/>
        <w:ind w:left="720" w:hanging="720"/>
        <w:rPr>
          <w:rFonts w:ascii="Arial" w:eastAsia="Arial" w:hAnsi="Arial" w:cs="Arial"/>
          <w:color w:val="212121"/>
          <w:highlight w:val="white"/>
        </w:rPr>
      </w:pPr>
      <w:r>
        <w:rPr>
          <w:rFonts w:ascii="Arial" w:eastAsia="Arial" w:hAnsi="Arial" w:cs="Arial"/>
          <w:color w:val="212121"/>
          <w:highlight w:val="white"/>
        </w:rPr>
        <w:t xml:space="preserve">Children’s Wisconsin. (n.d.). </w:t>
      </w:r>
      <w:r>
        <w:rPr>
          <w:rFonts w:ascii="Arial" w:eastAsia="Arial" w:hAnsi="Arial" w:cs="Arial"/>
          <w:i/>
          <w:color w:val="212121"/>
          <w:highlight w:val="white"/>
        </w:rPr>
        <w:t>Two person trach change demonstration</w:t>
      </w:r>
      <w:r>
        <w:rPr>
          <w:rFonts w:ascii="Arial" w:eastAsia="Arial" w:hAnsi="Arial" w:cs="Arial"/>
          <w:color w:val="212121"/>
          <w:highlight w:val="white"/>
        </w:rPr>
        <w:t xml:space="preserve">. [video]. Retrieved June 8, 2023, from </w:t>
      </w:r>
      <w:hyperlink r:id="rId14">
        <w:r>
          <w:rPr>
            <w:rFonts w:ascii="Arial" w:eastAsia="Arial" w:hAnsi="Arial" w:cs="Arial"/>
            <w:color w:val="1155CC"/>
            <w:highlight w:val="white"/>
            <w:u w:val="single"/>
          </w:rPr>
          <w:t>https://childrenswi.org/medical-care/tracheostomy-home-ventilator/educational-resources</w:t>
        </w:r>
      </w:hyperlink>
    </w:p>
    <w:p w14:paraId="0000007B" w14:textId="77777777" w:rsidR="00E0008D" w:rsidRDefault="00000000">
      <w:pPr>
        <w:spacing w:after="0" w:line="360" w:lineRule="auto"/>
        <w:ind w:left="720" w:hanging="720"/>
        <w:rPr>
          <w:rFonts w:ascii="Arial" w:eastAsia="Arial" w:hAnsi="Arial" w:cs="Arial"/>
        </w:rPr>
      </w:pPr>
      <w:r>
        <w:rPr>
          <w:rFonts w:ascii="Arial" w:eastAsia="Arial" w:hAnsi="Arial" w:cs="Arial"/>
          <w:color w:val="212121"/>
          <w:highlight w:val="white"/>
        </w:rPr>
        <w:t xml:space="preserve">Lawrence, P. R., Chambers, R., Faulkner, M. S., &amp; Spratling, R. (2021). Evidence-based care of children with tracheostomies: Hospitalization to home care. </w:t>
      </w:r>
      <w:r>
        <w:rPr>
          <w:rFonts w:ascii="Arial" w:eastAsia="Arial" w:hAnsi="Arial" w:cs="Arial"/>
          <w:i/>
          <w:color w:val="212121"/>
          <w:highlight w:val="white"/>
        </w:rPr>
        <w:t>Rehabilitation nursing : the official journal of the Association of Rehabilitation Nurses</w:t>
      </w:r>
      <w:r>
        <w:rPr>
          <w:rFonts w:ascii="Arial" w:eastAsia="Arial" w:hAnsi="Arial" w:cs="Arial"/>
          <w:color w:val="212121"/>
          <w:highlight w:val="white"/>
        </w:rPr>
        <w:t xml:space="preserve">, </w:t>
      </w:r>
      <w:r>
        <w:rPr>
          <w:rFonts w:ascii="Arial" w:eastAsia="Arial" w:hAnsi="Arial" w:cs="Arial"/>
          <w:i/>
          <w:color w:val="212121"/>
          <w:highlight w:val="white"/>
        </w:rPr>
        <w:t>46</w:t>
      </w:r>
      <w:r>
        <w:rPr>
          <w:rFonts w:ascii="Arial" w:eastAsia="Arial" w:hAnsi="Arial" w:cs="Arial"/>
          <w:color w:val="212121"/>
          <w:highlight w:val="white"/>
        </w:rPr>
        <w:t xml:space="preserve">(2), 83–86. </w:t>
      </w:r>
      <w:hyperlink r:id="rId15">
        <w:r>
          <w:rPr>
            <w:rFonts w:ascii="Arial" w:eastAsia="Arial" w:hAnsi="Arial" w:cs="Arial"/>
            <w:color w:val="1155CC"/>
            <w:highlight w:val="white"/>
            <w:u w:val="single"/>
          </w:rPr>
          <w:t>https://doi.org/10.1097/RNJ.0000000000000254</w:t>
        </w:r>
      </w:hyperlink>
    </w:p>
    <w:p w14:paraId="0000007C" w14:textId="77777777" w:rsidR="00E0008D" w:rsidRDefault="00000000">
      <w:pPr>
        <w:spacing w:after="0" w:line="360" w:lineRule="auto"/>
        <w:ind w:left="720" w:hanging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Pediatric Home Services. (2016). </w:t>
      </w:r>
      <w:r>
        <w:rPr>
          <w:rFonts w:ascii="Arial" w:eastAsia="Arial" w:hAnsi="Arial" w:cs="Arial"/>
          <w:i/>
        </w:rPr>
        <w:t xml:space="preserve">Emergency trach tube change (Cambio de emergencia de tubo traqueal). </w:t>
      </w:r>
      <w:r>
        <w:rPr>
          <w:rFonts w:ascii="Arial" w:eastAsia="Arial" w:hAnsi="Arial" w:cs="Arial"/>
        </w:rPr>
        <w:t>[video].</w:t>
      </w:r>
      <w:r>
        <w:rPr>
          <w:rFonts w:ascii="Arial" w:eastAsia="Arial" w:hAnsi="Arial" w:cs="Arial"/>
          <w:i/>
        </w:rPr>
        <w:t xml:space="preserve"> </w:t>
      </w:r>
      <w:r>
        <w:rPr>
          <w:rFonts w:ascii="Arial" w:eastAsia="Arial" w:hAnsi="Arial" w:cs="Arial"/>
        </w:rPr>
        <w:t xml:space="preserve">Retrieved June 8, 2023, from </w:t>
      </w:r>
      <w:hyperlink r:id="rId16">
        <w:r>
          <w:rPr>
            <w:rFonts w:ascii="Arial" w:eastAsia="Arial" w:hAnsi="Arial" w:cs="Arial"/>
            <w:color w:val="1155CC"/>
            <w:u w:val="single"/>
          </w:rPr>
          <w:t>https://www.pediatrichomeservice.com/tips-how-tos/emergency-trach-change/?play=1</w:t>
        </w:r>
      </w:hyperlink>
      <w:r>
        <w:rPr>
          <w:rFonts w:ascii="Arial" w:eastAsia="Arial" w:hAnsi="Arial" w:cs="Arial"/>
        </w:rPr>
        <w:t xml:space="preserve"> </w:t>
      </w:r>
    </w:p>
    <w:p w14:paraId="0000007D" w14:textId="77777777" w:rsidR="00E0008D" w:rsidRDefault="00000000">
      <w:pPr>
        <w:spacing w:after="0" w:line="360" w:lineRule="auto"/>
        <w:ind w:left="720" w:hanging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Porter, S.M., Page, D., Engholm. H., Somppi, C. (2019). Students supported by medical technology. In Selekman, J. (Ed.), </w:t>
      </w:r>
      <w:r>
        <w:rPr>
          <w:rFonts w:ascii="Arial" w:eastAsia="Arial" w:hAnsi="Arial" w:cs="Arial"/>
          <w:i/>
        </w:rPr>
        <w:t>School nursing, a comprehensive text</w:t>
      </w:r>
      <w:r>
        <w:rPr>
          <w:rFonts w:ascii="Arial" w:eastAsia="Arial" w:hAnsi="Arial" w:cs="Arial"/>
        </w:rPr>
        <w:t xml:space="preserve"> (3rd ed.). (pp. 721-740). Philadelphia PA.: F.A. Davis Co.</w:t>
      </w:r>
    </w:p>
    <w:p w14:paraId="0000007E" w14:textId="77777777" w:rsidR="00E0008D" w:rsidRDefault="00000000">
      <w:pPr>
        <w:spacing w:after="0" w:line="360" w:lineRule="auto"/>
        <w:ind w:left="720" w:hanging="720"/>
        <w:rPr>
          <w:rFonts w:ascii="Arial" w:eastAsia="Arial" w:hAnsi="Arial" w:cs="Arial"/>
          <w:color w:val="212121"/>
          <w:highlight w:val="white"/>
        </w:rPr>
      </w:pPr>
      <w:r>
        <w:rPr>
          <w:rFonts w:ascii="Arial" w:eastAsia="Arial" w:hAnsi="Arial" w:cs="Arial"/>
          <w:color w:val="212121"/>
          <w:highlight w:val="white"/>
        </w:rPr>
        <w:t xml:space="preserve">The StayWell Company, LLC.. (2021). </w:t>
      </w:r>
      <w:r>
        <w:rPr>
          <w:rFonts w:ascii="Arial" w:eastAsia="Arial" w:hAnsi="Arial" w:cs="Arial"/>
          <w:i/>
          <w:color w:val="212121"/>
          <w:highlight w:val="white"/>
        </w:rPr>
        <w:t>Step-by-step: Changing a child’s tracheostomy</w:t>
      </w:r>
      <w:r>
        <w:rPr>
          <w:rFonts w:ascii="Arial" w:eastAsia="Arial" w:hAnsi="Arial" w:cs="Arial"/>
          <w:color w:val="212121"/>
          <w:highlight w:val="white"/>
        </w:rPr>
        <w:t xml:space="preserve">. Retrieved June 8, 2023, from </w:t>
      </w:r>
      <w:hyperlink r:id="rId17" w:anchor="player:138,A90943">
        <w:r>
          <w:rPr>
            <w:rFonts w:ascii="Arial" w:eastAsia="Arial" w:hAnsi="Arial" w:cs="Arial"/>
            <w:color w:val="1155CC"/>
            <w:highlight w:val="white"/>
            <w:u w:val="single"/>
          </w:rPr>
          <w:t>https://stlouischildrens.staywellsolutionsonline.com/MultimediaRoom/VideoLibrary/?e=0#player:138,A90943</w:t>
        </w:r>
      </w:hyperlink>
    </w:p>
    <w:p w14:paraId="0000007F" w14:textId="77777777" w:rsidR="00E0008D" w:rsidRDefault="00000000">
      <w:pPr>
        <w:spacing w:after="0" w:line="360" w:lineRule="auto"/>
        <w:ind w:left="720" w:hanging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UC Davis Children’s Hospital, Olarewaju, A. (2019). </w:t>
      </w:r>
      <w:r>
        <w:rPr>
          <w:rFonts w:ascii="Arial" w:eastAsia="Arial" w:hAnsi="Arial" w:cs="Arial"/>
          <w:i/>
        </w:rPr>
        <w:t xml:space="preserve">Ear, nose, and throat (ENT) pediatric tracheostomy handbook. </w:t>
      </w:r>
      <w:r>
        <w:rPr>
          <w:rFonts w:ascii="Arial" w:eastAsia="Arial" w:hAnsi="Arial" w:cs="Arial"/>
        </w:rPr>
        <w:t xml:space="preserve">Retrieved June 7, 2023, from </w:t>
      </w:r>
      <w:hyperlink r:id="rId18">
        <w:r>
          <w:rPr>
            <w:rFonts w:ascii="Arial" w:eastAsia="Arial" w:hAnsi="Arial" w:cs="Arial"/>
            <w:color w:val="1155CC"/>
            <w:u w:val="single"/>
          </w:rPr>
          <w:t>https://health.ucdavis.edu/media-resources/children/documents/patient-education-A-to-Z/peds-tracheostomy-handbook.pdf</w:t>
        </w:r>
      </w:hyperlink>
      <w:r>
        <w:rPr>
          <w:rFonts w:ascii="Arial" w:eastAsia="Arial" w:hAnsi="Arial" w:cs="Arial"/>
        </w:rPr>
        <w:t xml:space="preserve"> </w:t>
      </w:r>
    </w:p>
    <w:p w14:paraId="00000080" w14:textId="77777777" w:rsidR="00E0008D" w:rsidRDefault="00000000">
      <w:pPr>
        <w:spacing w:after="0" w:line="360" w:lineRule="auto"/>
        <w:ind w:left="720" w:hanging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UpToDate. (2023). Patient education:</w:t>
      </w:r>
      <w:r>
        <w:rPr>
          <w:rFonts w:ascii="Arial" w:eastAsia="Arial" w:hAnsi="Arial" w:cs="Arial"/>
          <w:i/>
        </w:rPr>
        <w:t xml:space="preserve"> Emergency care for infants and children with tracheostomy (the basics). </w:t>
      </w:r>
      <w:r>
        <w:rPr>
          <w:rFonts w:ascii="Arial" w:eastAsia="Arial" w:hAnsi="Arial" w:cs="Arial"/>
        </w:rPr>
        <w:t xml:space="preserve">Retrieved June 8, 2023, from </w:t>
      </w:r>
      <w:hyperlink r:id="rId19">
        <w:r>
          <w:rPr>
            <w:rFonts w:ascii="Arial" w:eastAsia="Arial" w:hAnsi="Arial" w:cs="Arial"/>
            <w:color w:val="1155CC"/>
            <w:u w:val="single"/>
          </w:rPr>
          <w:t>https://www.uptodate.com/contents/emergency-care-for-infants-and-children-with-a-tracheostomy-the-basics?search=care%20of%20pediatric%20tracheostomy&amp;source=search_result&amp;selectedTitle=8~150&amp;usage_type=default&amp;display_rank=8</w:t>
        </w:r>
      </w:hyperlink>
      <w:r>
        <w:rPr>
          <w:rFonts w:ascii="Arial" w:eastAsia="Arial" w:hAnsi="Arial" w:cs="Arial"/>
        </w:rPr>
        <w:t xml:space="preserve"> </w:t>
      </w:r>
    </w:p>
    <w:p w14:paraId="00000081" w14:textId="77777777" w:rsidR="00E0008D" w:rsidRDefault="00E0008D">
      <w:pPr>
        <w:spacing w:after="0" w:line="360" w:lineRule="auto"/>
        <w:rPr>
          <w:rFonts w:ascii="Arial" w:eastAsia="Arial" w:hAnsi="Arial" w:cs="Arial"/>
        </w:rPr>
      </w:pPr>
    </w:p>
    <w:p w14:paraId="00000082" w14:textId="77777777" w:rsidR="00E0008D" w:rsidRDefault="00E0008D">
      <w:pPr>
        <w:spacing w:after="0" w:line="360" w:lineRule="auto"/>
        <w:rPr>
          <w:rFonts w:ascii="Arial" w:eastAsia="Arial" w:hAnsi="Arial" w:cs="Arial"/>
        </w:rPr>
      </w:pPr>
    </w:p>
    <w:sectPr w:rsidR="00E0008D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6DC2EE" w14:textId="77777777" w:rsidR="006F4694" w:rsidRDefault="006F4694">
      <w:pPr>
        <w:spacing w:after="0" w:line="240" w:lineRule="auto"/>
      </w:pPr>
      <w:r>
        <w:separator/>
      </w:r>
    </w:p>
  </w:endnote>
  <w:endnote w:type="continuationSeparator" w:id="0">
    <w:p w14:paraId="309217D1" w14:textId="77777777" w:rsidR="006F4694" w:rsidRDefault="006F46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93AA7F42-866F-4075-8ECC-81FCCA090D4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594CCDA-3521-4C1A-9CE6-59AA7B23D0F9}"/>
    <w:embedBold r:id="rId3" w:fontKey="{9233C8CB-B5B0-442E-9AAC-8628CE5EE48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D7A98894-F367-491D-9EE0-284BCA58180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9BF6D701-A130-4608-B16B-D5E163FD2115}"/>
    <w:embedItalic r:id="rId6" w:fontKey="{D8240D47-9819-4381-B245-3CE8B4AED42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8B9B1F2-D261-440A-A3A7-AEC05C76CD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5F14E5" w14:textId="77777777" w:rsidR="001131E5" w:rsidRDefault="001131E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83" w14:textId="281DE56F" w:rsidR="00E0008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7F7F7F"/>
      </w:rPr>
      <w:t>Page</w:t>
    </w:r>
    <w:r>
      <w:rPr>
        <w:color w:val="000000"/>
      </w:rPr>
      <w:t xml:space="preserve"> |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72519A">
      <w:rPr>
        <w:noProof/>
        <w:color w:val="000000"/>
      </w:rPr>
      <w:t>1</w:t>
    </w:r>
    <w:r>
      <w:rPr>
        <w:color w:val="000000"/>
      </w:rPr>
      <w:fldChar w:fldCharType="end"/>
    </w:r>
    <w:r>
      <w:rPr>
        <w:b/>
        <w:color w:val="000000"/>
      </w:rPr>
      <w:tab/>
    </w:r>
    <w:r>
      <w:rPr>
        <w:b/>
        <w:color w:val="000000"/>
      </w:rPr>
      <w:tab/>
      <w:t>20</w:t>
    </w:r>
    <w:r>
      <w:rPr>
        <w:b/>
      </w:rPr>
      <w:t>2</w:t>
    </w:r>
    <w:r w:rsidR="001131E5">
      <w:rPr>
        <w:b/>
      </w:rPr>
      <w:t>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1C237A" w14:textId="77777777" w:rsidR="001131E5" w:rsidRDefault="001131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CD9CC8" w14:textId="77777777" w:rsidR="006F4694" w:rsidRDefault="006F4694">
      <w:pPr>
        <w:spacing w:after="0" w:line="240" w:lineRule="auto"/>
      </w:pPr>
      <w:r>
        <w:separator/>
      </w:r>
    </w:p>
  </w:footnote>
  <w:footnote w:type="continuationSeparator" w:id="0">
    <w:p w14:paraId="65801A4E" w14:textId="77777777" w:rsidR="006F4694" w:rsidRDefault="006F46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45A7E2" w14:textId="77777777" w:rsidR="001131E5" w:rsidRDefault="001131E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6661BE" w14:textId="77777777" w:rsidR="001131E5" w:rsidRDefault="001131E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92E16" w14:textId="77777777" w:rsidR="001131E5" w:rsidRDefault="001131E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3516E5"/>
    <w:multiLevelType w:val="multilevel"/>
    <w:tmpl w:val="1812DC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5547DB"/>
    <w:multiLevelType w:val="multilevel"/>
    <w:tmpl w:val="DD326B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FA664E1"/>
    <w:multiLevelType w:val="multilevel"/>
    <w:tmpl w:val="C18A4D10"/>
    <w:lvl w:ilvl="0">
      <w:start w:val="19"/>
      <w:numFmt w:val="bullet"/>
      <w:lvlText w:val="•"/>
      <w:lvlJc w:val="left"/>
      <w:pPr>
        <w:ind w:left="1440" w:hanging="72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80B09B5"/>
    <w:multiLevelType w:val="multilevel"/>
    <w:tmpl w:val="1136CA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16C72EF"/>
    <w:multiLevelType w:val="multilevel"/>
    <w:tmpl w:val="301E3CE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665233035">
    <w:abstractNumId w:val="3"/>
  </w:num>
  <w:num w:numId="2" w16cid:durableId="1998531463">
    <w:abstractNumId w:val="0"/>
  </w:num>
  <w:num w:numId="3" w16cid:durableId="1300914153">
    <w:abstractNumId w:val="4"/>
  </w:num>
  <w:num w:numId="4" w16cid:durableId="717125839">
    <w:abstractNumId w:val="2"/>
  </w:num>
  <w:num w:numId="5" w16cid:durableId="17700055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008D"/>
    <w:rsid w:val="001131E5"/>
    <w:rsid w:val="00187BD0"/>
    <w:rsid w:val="00206807"/>
    <w:rsid w:val="006F4694"/>
    <w:rsid w:val="0072519A"/>
    <w:rsid w:val="00E00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CA317A"/>
  <w15:docId w15:val="{F532AD54-C55B-4F3E-BEAD-65BE327CE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03CD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Pa43">
    <w:name w:val="Pa43"/>
    <w:basedOn w:val="Normal"/>
    <w:next w:val="Normal"/>
    <w:uiPriority w:val="99"/>
    <w:rsid w:val="00974A07"/>
    <w:pPr>
      <w:autoSpaceDE w:val="0"/>
      <w:autoSpaceDN w:val="0"/>
      <w:adjustRightInd w:val="0"/>
      <w:spacing w:after="0" w:line="221" w:lineRule="atLeast"/>
    </w:pPr>
    <w:rPr>
      <w:rFonts w:ascii="Myriad Pro" w:hAnsi="Myriad Pro"/>
      <w:sz w:val="24"/>
      <w:szCs w:val="24"/>
    </w:rPr>
  </w:style>
  <w:style w:type="paragraph" w:customStyle="1" w:styleId="Pa44">
    <w:name w:val="Pa44"/>
    <w:basedOn w:val="Normal"/>
    <w:next w:val="Normal"/>
    <w:uiPriority w:val="99"/>
    <w:rsid w:val="00974A07"/>
    <w:pPr>
      <w:autoSpaceDE w:val="0"/>
      <w:autoSpaceDN w:val="0"/>
      <w:adjustRightInd w:val="0"/>
      <w:spacing w:after="0" w:line="221" w:lineRule="atLeast"/>
    </w:pPr>
    <w:rPr>
      <w:rFonts w:ascii="Myriad Pro" w:hAnsi="Myriad Pro"/>
      <w:sz w:val="24"/>
      <w:szCs w:val="24"/>
    </w:rPr>
  </w:style>
  <w:style w:type="paragraph" w:customStyle="1" w:styleId="Pa45">
    <w:name w:val="Pa45"/>
    <w:basedOn w:val="Normal"/>
    <w:next w:val="Normal"/>
    <w:uiPriority w:val="99"/>
    <w:rsid w:val="00974A07"/>
    <w:pPr>
      <w:autoSpaceDE w:val="0"/>
      <w:autoSpaceDN w:val="0"/>
      <w:adjustRightInd w:val="0"/>
      <w:spacing w:after="0" w:line="221" w:lineRule="atLeast"/>
    </w:pPr>
    <w:rPr>
      <w:rFonts w:ascii="Myriad Pro" w:hAnsi="Myriad Pro"/>
      <w:sz w:val="24"/>
      <w:szCs w:val="24"/>
    </w:rPr>
  </w:style>
  <w:style w:type="paragraph" w:customStyle="1" w:styleId="Pa46">
    <w:name w:val="Pa46"/>
    <w:basedOn w:val="Normal"/>
    <w:next w:val="Normal"/>
    <w:uiPriority w:val="99"/>
    <w:rsid w:val="00974A07"/>
    <w:pPr>
      <w:autoSpaceDE w:val="0"/>
      <w:autoSpaceDN w:val="0"/>
      <w:adjustRightInd w:val="0"/>
      <w:spacing w:after="0" w:line="221" w:lineRule="atLeast"/>
    </w:pPr>
    <w:rPr>
      <w:rFonts w:ascii="Myriad Pro" w:hAnsi="Myriad Pro"/>
      <w:sz w:val="24"/>
      <w:szCs w:val="24"/>
    </w:rPr>
  </w:style>
  <w:style w:type="paragraph" w:styleId="ListParagraph">
    <w:name w:val="List Paragraph"/>
    <w:basedOn w:val="Normal"/>
    <w:uiPriority w:val="34"/>
    <w:qFormat/>
    <w:rsid w:val="00974A0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74A0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31DD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31DD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31DD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31DD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31DD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1D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1DD8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E321FA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E321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1FA"/>
  </w:style>
  <w:style w:type="paragraph" w:styleId="Footer">
    <w:name w:val="footer"/>
    <w:basedOn w:val="Normal"/>
    <w:link w:val="FooterChar"/>
    <w:uiPriority w:val="99"/>
    <w:unhideWhenUsed/>
    <w:rsid w:val="00E321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1FA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dia.bjc.org/sitelinks/tracheostomy/a001_changing_the_trach_tube_changing_the_trach_tube.html" TargetMode="External"/><Relationship Id="rId13" Type="http://schemas.openxmlformats.org/officeDocument/2006/relationships/hyperlink" Target="https://childrenswi.org/medical-care/tracheostomy-home-ventilator/educational-resources" TargetMode="External"/><Relationship Id="rId18" Type="http://schemas.openxmlformats.org/officeDocument/2006/relationships/hyperlink" Target="https://health.ucdavis.edu/media-resources/children/documents/patient-education-A-to-Z/peds-tracheostomy-handbook.pdf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s://childrenswi.org/medical-care/tracheostomy-home-ventilator/educational-resources" TargetMode="External"/><Relationship Id="rId17" Type="http://schemas.openxmlformats.org/officeDocument/2006/relationships/hyperlink" Target="https://stlouischildrens.staywellsolutionsonline.com/MultimediaRoom/VideoLibrary/?e=0" TargetMode="External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s://www.pediatrichomeservice.com/tips-how-tos/emergency-trach-change/?play=1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hildrensmercy.org/siteassets/media/departments-and-clinics/otolaryngology/tracheostomy-care-parent-card.pdf" TargetMode="External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https://doi.org/10.1097/RNJ.0000000000000254" TargetMode="External"/><Relationship Id="rId23" Type="http://schemas.openxmlformats.org/officeDocument/2006/relationships/footer" Target="footer2.xml"/><Relationship Id="rId10" Type="http://schemas.openxmlformats.org/officeDocument/2006/relationships/hyperlink" Target="https://www.childrensmercy.org/siteassets/media/departments-and-clinics/otolaryngology/tracheostomy-care-changing-the-tracheostomy-tube.pdf" TargetMode="External"/><Relationship Id="rId19" Type="http://schemas.openxmlformats.org/officeDocument/2006/relationships/hyperlink" Target="https://www.uptodate.com/contents/emergency-care-for-infants-and-children-with-a-tracheostomy-the-basics?search=care%20of%20pediatric%20tracheostomy&amp;source=search_result&amp;selectedTitle=8~150&amp;usage_type=default&amp;display_rank=8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hildrensmercy.org/contentassets/878a471901cd4e858cc27ae0d82f441e/trach-go-bag-cat.pdf" TargetMode="External"/><Relationship Id="rId14" Type="http://schemas.openxmlformats.org/officeDocument/2006/relationships/hyperlink" Target="https://childrenswi.org/medical-care/tracheostomy-home-ventilator/educational-resources?wvideo=cdbxg8qfu0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gXbF2qZiIkvzHzURjn8biedN5A==">CgMxLjA4AHIhMUtoVFVBZF95OEJCTnZZa2o1eFlwekc2WVdzSnZHVjQ2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7</Pages>
  <Words>1840</Words>
  <Characters>10488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 DuChateau</dc:creator>
  <cp:lastModifiedBy>Teresa DuChateau</cp:lastModifiedBy>
  <cp:revision>3</cp:revision>
  <dcterms:created xsi:type="dcterms:W3CDTF">2025-02-28T22:15:00Z</dcterms:created>
  <dcterms:modified xsi:type="dcterms:W3CDTF">2025-02-28T22:39:00Z</dcterms:modified>
</cp:coreProperties>
</file>