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F7D353B" w:rsidR="00A60FFA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Administering Medication through Gastrostomy </w:t>
      </w:r>
      <w:r w:rsidR="00BC7BDE">
        <w:rPr>
          <w:rFonts w:ascii="Arial" w:eastAsia="Arial" w:hAnsi="Arial" w:cs="Arial"/>
          <w:b/>
        </w:rPr>
        <w:t>Button</w:t>
      </w:r>
      <w:r>
        <w:rPr>
          <w:rFonts w:ascii="Arial" w:eastAsia="Arial" w:hAnsi="Arial" w:cs="Arial"/>
          <w:b/>
        </w:rPr>
        <w:t xml:space="preserve"> via </w:t>
      </w:r>
      <w:proofErr w:type="spellStart"/>
      <w:r>
        <w:rPr>
          <w:rFonts w:ascii="Arial" w:eastAsia="Arial" w:hAnsi="Arial" w:cs="Arial"/>
          <w:b/>
        </w:rPr>
        <w:t>ENFit</w:t>
      </w:r>
      <w:proofErr w:type="spellEnd"/>
      <w:r>
        <w:rPr>
          <w:rFonts w:ascii="Arial" w:eastAsia="Arial" w:hAnsi="Arial" w:cs="Arial"/>
          <w:b/>
        </w:rPr>
        <w:t>/Enteral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Syringe</w:t>
      </w:r>
    </w:p>
    <w:p w14:paraId="00000002" w14:textId="77777777" w:rsidR="00A60FFA" w:rsidRDefault="00A60FFA">
      <w:pPr>
        <w:spacing w:after="0" w:line="360" w:lineRule="auto"/>
        <w:rPr>
          <w:rFonts w:ascii="Arial" w:eastAsia="Arial" w:hAnsi="Arial" w:cs="Arial"/>
          <w:b/>
        </w:rPr>
      </w:pPr>
    </w:p>
    <w:p w14:paraId="00000003" w14:textId="77777777" w:rsidR="00A60FFA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Considerations:</w:t>
      </w:r>
    </w:p>
    <w:p w14:paraId="00000004" w14:textId="77777777" w:rsidR="00A60FFA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Always consult the </w:t>
      </w:r>
      <w:r>
        <w:rPr>
          <w:rFonts w:ascii="Arial" w:eastAsia="Arial" w:hAnsi="Arial" w:cs="Arial"/>
        </w:rPr>
        <w:t xml:space="preserve">ENFit/enteral </w:t>
      </w:r>
      <w:r>
        <w:rPr>
          <w:rFonts w:ascii="Arial" w:eastAsia="Arial" w:hAnsi="Arial" w:cs="Arial"/>
          <w:color w:val="000000"/>
        </w:rPr>
        <w:t>syringe manufacturer instructions for use. These are guidelines for general filling practices and do not supersede the manufacturer recommendations.</w:t>
      </w:r>
    </w:p>
    <w:p w14:paraId="00000005" w14:textId="77777777" w:rsidR="00A60FFA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Be sure to take steps to ensure </w:t>
      </w:r>
      <w:r>
        <w:rPr>
          <w:rFonts w:ascii="Arial" w:eastAsia="Arial" w:hAnsi="Arial" w:cs="Arial"/>
        </w:rPr>
        <w:t>student</w:t>
      </w:r>
      <w:r>
        <w:rPr>
          <w:rFonts w:ascii="Arial" w:eastAsia="Arial" w:hAnsi="Arial" w:cs="Arial"/>
          <w:color w:val="000000"/>
        </w:rPr>
        <w:t xml:space="preserve"> privacy when performing the procedure.</w:t>
      </w:r>
    </w:p>
    <w:p w14:paraId="00000006" w14:textId="054378AB" w:rsidR="00A60FFA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The most significant risk with giving liquids via a gastrostomy </w:t>
      </w:r>
      <w:r w:rsidR="00BC7BDE">
        <w:rPr>
          <w:rFonts w:ascii="Arial" w:eastAsia="Arial" w:hAnsi="Arial" w:cs="Arial"/>
          <w:color w:val="000000"/>
        </w:rPr>
        <w:t xml:space="preserve">button </w:t>
      </w:r>
      <w:r>
        <w:rPr>
          <w:rFonts w:ascii="Arial" w:eastAsia="Arial" w:hAnsi="Arial" w:cs="Arial"/>
          <w:color w:val="000000"/>
        </w:rPr>
        <w:t>is possible aspiration into the lungs, be sure the student is positioned properly with the head elevated at least 30 degrees.</w:t>
      </w:r>
    </w:p>
    <w:p w14:paraId="00000007" w14:textId="77777777" w:rsidR="00A60FFA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Encourage the student to assist in the procedure as much as they are able to help the student learn self-care skills.</w:t>
      </w:r>
    </w:p>
    <w:p w14:paraId="00000008" w14:textId="3177FDE2" w:rsidR="00A60FFA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Verify with the health care provider if gastrostomy </w:t>
      </w:r>
      <w:r w:rsidR="00BC7BDE">
        <w:rPr>
          <w:rFonts w:ascii="Arial" w:eastAsia="Arial" w:hAnsi="Arial" w:cs="Arial"/>
        </w:rPr>
        <w:t xml:space="preserve">button </w:t>
      </w:r>
      <w:r>
        <w:rPr>
          <w:rFonts w:ascii="Arial" w:eastAsia="Arial" w:hAnsi="Arial" w:cs="Arial"/>
        </w:rPr>
        <w:t xml:space="preserve">placement should be verified prior to medication administration. And if so, what method the health care provider would like used to verify placement. </w:t>
      </w:r>
    </w:p>
    <w:p w14:paraId="00000009" w14:textId="77777777" w:rsidR="00A60FFA" w:rsidRDefault="00A60FFA">
      <w:pPr>
        <w:spacing w:after="0" w:line="360" w:lineRule="auto"/>
        <w:rPr>
          <w:rFonts w:ascii="Arial" w:eastAsia="Arial" w:hAnsi="Arial" w:cs="Arial"/>
        </w:rPr>
      </w:pPr>
    </w:p>
    <w:p w14:paraId="0000000A" w14:textId="77777777" w:rsidR="00A60FFA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Supplies:</w:t>
      </w:r>
    </w:p>
    <w:p w14:paraId="0000000B" w14:textId="77777777" w:rsidR="00A60FFA" w:rsidRDefault="00000000">
      <w:pPr>
        <w:numPr>
          <w:ilvl w:val="0"/>
          <w:numId w:val="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Gastrostomy button replacement “kit”: </w:t>
      </w:r>
    </w:p>
    <w:p w14:paraId="0000000C" w14:textId="77777777" w:rsidR="00A60FFA" w:rsidRDefault="00000000">
      <w:pPr>
        <w:numPr>
          <w:ilvl w:val="1"/>
          <w:numId w:val="3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Replacement gastrostomy button</w:t>
      </w:r>
    </w:p>
    <w:p w14:paraId="0000000D" w14:textId="77777777" w:rsidR="00A60FFA" w:rsidRDefault="00000000">
      <w:pPr>
        <w:numPr>
          <w:ilvl w:val="1"/>
          <w:numId w:val="1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6-mL luer slip syringe</w:t>
      </w:r>
    </w:p>
    <w:p w14:paraId="0000000E" w14:textId="77777777" w:rsidR="00A60FFA" w:rsidRDefault="00000000">
      <w:pPr>
        <w:numPr>
          <w:ilvl w:val="1"/>
          <w:numId w:val="10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Medical tape</w:t>
      </w:r>
    </w:p>
    <w:p w14:paraId="0000000F" w14:textId="77777777" w:rsidR="00A60FFA" w:rsidRDefault="00000000">
      <w:pPr>
        <w:numPr>
          <w:ilvl w:val="1"/>
          <w:numId w:val="1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Water-based lubricant</w:t>
      </w:r>
    </w:p>
    <w:p w14:paraId="00000010" w14:textId="77777777" w:rsidR="00A60FF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Prescribed medication</w:t>
      </w:r>
    </w:p>
    <w:p w14:paraId="00000011" w14:textId="77777777" w:rsidR="00A60FF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ENFit/enteral Syringe(s)</w:t>
      </w:r>
    </w:p>
    <w:p w14:paraId="00000012" w14:textId="77777777" w:rsidR="00A60FF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Measuring </w:t>
      </w:r>
      <w:r>
        <w:rPr>
          <w:rFonts w:ascii="Arial" w:eastAsia="Arial" w:hAnsi="Arial" w:cs="Arial"/>
        </w:rPr>
        <w:t>devices (i.e. medicine cup)</w:t>
      </w:r>
    </w:p>
    <w:p w14:paraId="00000013" w14:textId="77777777" w:rsidR="00A60FF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Extension set, if applicable </w:t>
      </w:r>
    </w:p>
    <w:p w14:paraId="00000014" w14:textId="77777777" w:rsidR="00A60FF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Warm tap water, if prescribed</w:t>
      </w:r>
    </w:p>
    <w:p w14:paraId="00000015" w14:textId="77777777" w:rsidR="00A60FF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Towel or washcloth</w:t>
      </w:r>
    </w:p>
    <w:p w14:paraId="00000016" w14:textId="77777777" w:rsidR="00A60FF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Non-sterile gloves</w:t>
      </w:r>
    </w:p>
    <w:p w14:paraId="00000017" w14:textId="6353A7D5" w:rsidR="00A60FF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Student’s Individualized Health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color w:val="000000"/>
        </w:rPr>
        <w:t>are Plan (IHCP) and health care provider’s order</w:t>
      </w:r>
    </w:p>
    <w:p w14:paraId="00000018" w14:textId="77777777" w:rsidR="00A60FF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Parent/Guardian authorization form</w:t>
      </w:r>
    </w:p>
    <w:p w14:paraId="00000019" w14:textId="77777777" w:rsidR="00A60FFA" w:rsidRDefault="00A60FFA">
      <w:pPr>
        <w:spacing w:after="0" w:line="360" w:lineRule="auto"/>
        <w:rPr>
          <w:rFonts w:ascii="Arial" w:eastAsia="Arial" w:hAnsi="Arial" w:cs="Arial"/>
        </w:rPr>
      </w:pPr>
    </w:p>
    <w:p w14:paraId="0000001A" w14:textId="77777777" w:rsidR="00A60FFA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Procedure:</w:t>
      </w:r>
    </w:p>
    <w:p w14:paraId="0000001B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Review the student’s IHCP and health care provider’s order</w:t>
      </w:r>
    </w:p>
    <w:p w14:paraId="0000001C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Ensure proper documentation of parent/guardian authorization to administer medication</w:t>
      </w:r>
    </w:p>
    <w:p w14:paraId="0000001D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Position student to provide as much privacy as possible</w:t>
      </w:r>
    </w:p>
    <w:p w14:paraId="0000001E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Explain the procedure to the student at their level of understanding</w:t>
      </w:r>
    </w:p>
    <w:p w14:paraId="0000001F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Encourage the student to assist in the procedure as much as they are able to help student learn self-care skills</w:t>
      </w:r>
    </w:p>
    <w:p w14:paraId="00000020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Gather needed supplies and place on clean surface</w:t>
      </w:r>
    </w:p>
    <w:p w14:paraId="00000021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Wash hands</w:t>
      </w:r>
    </w:p>
    <w:p w14:paraId="00000022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 student will be administering medication, have student wash hands</w:t>
      </w:r>
    </w:p>
    <w:p w14:paraId="00000023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Review the six rights of medication administration to be sure it is:</w:t>
      </w:r>
    </w:p>
    <w:p w14:paraId="00000024" w14:textId="77777777" w:rsidR="00A60FFA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right student</w:t>
      </w:r>
    </w:p>
    <w:p w14:paraId="00000025" w14:textId="77777777" w:rsidR="00A60FFA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right medication</w:t>
      </w:r>
    </w:p>
    <w:p w14:paraId="00000026" w14:textId="77777777" w:rsidR="00A60FFA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right dose</w:t>
      </w:r>
    </w:p>
    <w:p w14:paraId="00000027" w14:textId="77777777" w:rsidR="00A60FFA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Being given at the right time</w:t>
      </w:r>
    </w:p>
    <w:p w14:paraId="00000028" w14:textId="77777777" w:rsidR="00A60FFA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Being given by the right route</w:t>
      </w:r>
    </w:p>
    <w:p w14:paraId="00000029" w14:textId="77777777" w:rsidR="00A60FFA" w:rsidRDefault="00000000">
      <w:pPr>
        <w:numPr>
          <w:ilvl w:val="1"/>
          <w:numId w:val="4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Being given for the right reason</w:t>
      </w:r>
    </w:p>
    <w:p w14:paraId="0000002A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Ensure that the medication has not expired</w:t>
      </w:r>
    </w:p>
    <w:p w14:paraId="0000002B" w14:textId="77777777" w:rsidR="00A60FFA" w:rsidRDefault="00000000">
      <w:pPr>
        <w:numPr>
          <w:ilvl w:val="1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 medication has expired do not administer it, follow up with parent/guardian and health care provider</w:t>
      </w:r>
    </w:p>
    <w:p w14:paraId="0000002C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Review student’s allergy status</w:t>
      </w:r>
    </w:p>
    <w:p w14:paraId="0000002D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Position student either sitting or supine with head up at least 30 degrees</w:t>
      </w:r>
    </w:p>
    <w:p w14:paraId="0000002E" w14:textId="599EA4D7" w:rsidR="00A60FFA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The most significant risk with giving liquids via a gastrostomy </w:t>
      </w:r>
      <w:r w:rsidR="00BC7BDE">
        <w:rPr>
          <w:rFonts w:ascii="Arial" w:eastAsia="Arial" w:hAnsi="Arial" w:cs="Arial"/>
          <w:color w:val="000000"/>
        </w:rPr>
        <w:t>button</w:t>
      </w:r>
      <w:r>
        <w:rPr>
          <w:rFonts w:ascii="Arial" w:eastAsia="Arial" w:hAnsi="Arial" w:cs="Arial"/>
          <w:color w:val="000000"/>
        </w:rPr>
        <w:t xml:space="preserve"> is possible aspiration into the lungs, be sure the student is positioned properly with head elevated at least 30 degrees</w:t>
      </w:r>
    </w:p>
    <w:p w14:paraId="0000002F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Put a towel or washcloth under student’s gastrostomy tube</w:t>
      </w:r>
    </w:p>
    <w:p w14:paraId="00000030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Put on gloves</w:t>
      </w:r>
    </w:p>
    <w:p w14:paraId="00000031" w14:textId="418D1971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Observe abdomen for signs of malposition or obstruction of gastrostomy </w:t>
      </w:r>
      <w:r w:rsidR="00BC7BDE">
        <w:rPr>
          <w:rFonts w:ascii="Arial" w:eastAsia="Arial" w:hAnsi="Arial" w:cs="Arial"/>
        </w:rPr>
        <w:t xml:space="preserve">button such as </w:t>
      </w:r>
      <w:r>
        <w:rPr>
          <w:rFonts w:ascii="Arial" w:eastAsia="Arial" w:hAnsi="Arial" w:cs="Arial"/>
        </w:rPr>
        <w:t>abdominal distention</w:t>
      </w:r>
    </w:p>
    <w:p w14:paraId="00000033" w14:textId="77777777" w:rsidR="00A60FFA" w:rsidRDefault="00000000">
      <w:pPr>
        <w:numPr>
          <w:ilvl w:val="0"/>
          <w:numId w:val="9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If </w:t>
      </w:r>
      <w:proofErr w:type="gramStart"/>
      <w:r>
        <w:rPr>
          <w:rFonts w:ascii="Arial" w:eastAsia="Arial" w:hAnsi="Arial" w:cs="Arial"/>
        </w:rPr>
        <w:t>student</w:t>
      </w:r>
      <w:proofErr w:type="gramEnd"/>
      <w:r>
        <w:rPr>
          <w:rFonts w:ascii="Arial" w:eastAsia="Arial" w:hAnsi="Arial" w:cs="Arial"/>
        </w:rPr>
        <w:t xml:space="preserve"> has abdominal distention do not administer the medication, instead contact parent/guardian and health care provider</w:t>
      </w:r>
    </w:p>
    <w:p w14:paraId="00000034" w14:textId="77777777" w:rsidR="00A60FFA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Review the six rights of medication administration again to be sure it is:</w:t>
      </w:r>
    </w:p>
    <w:p w14:paraId="00000035" w14:textId="77777777" w:rsidR="00A60FFA" w:rsidRDefault="00000000">
      <w:pPr>
        <w:numPr>
          <w:ilvl w:val="0"/>
          <w:numId w:val="11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right student</w:t>
      </w:r>
    </w:p>
    <w:p w14:paraId="00000036" w14:textId="77777777" w:rsidR="00A60FFA" w:rsidRDefault="00000000">
      <w:pPr>
        <w:numPr>
          <w:ilvl w:val="0"/>
          <w:numId w:val="11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right medication</w:t>
      </w:r>
    </w:p>
    <w:p w14:paraId="00000037" w14:textId="77777777" w:rsidR="00A60FFA" w:rsidRDefault="00000000">
      <w:pPr>
        <w:numPr>
          <w:ilvl w:val="0"/>
          <w:numId w:val="11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right dose</w:t>
      </w:r>
    </w:p>
    <w:p w14:paraId="00000038" w14:textId="77777777" w:rsidR="00A60FFA" w:rsidRDefault="00000000">
      <w:pPr>
        <w:numPr>
          <w:ilvl w:val="0"/>
          <w:numId w:val="11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Being given at the right time</w:t>
      </w:r>
    </w:p>
    <w:p w14:paraId="00000039" w14:textId="77777777" w:rsidR="00A60FFA" w:rsidRDefault="00000000">
      <w:pPr>
        <w:numPr>
          <w:ilvl w:val="0"/>
          <w:numId w:val="11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Being given by the right route</w:t>
      </w:r>
    </w:p>
    <w:p w14:paraId="0000003A" w14:textId="77777777" w:rsidR="00A60FFA" w:rsidRDefault="00000000">
      <w:pPr>
        <w:numPr>
          <w:ilvl w:val="0"/>
          <w:numId w:val="11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Being given for the right reason</w:t>
      </w:r>
    </w:p>
    <w:p w14:paraId="0000003B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Pour the pre-medication and post-medication water flushes in separate measuring devices (i.e. medicine cups)</w:t>
      </w:r>
    </w:p>
    <w:p w14:paraId="0000003C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Draw up prescribed pre-medication and post-medication water flushes from the measuring devices into ENFit/enteral syringes and set aside</w:t>
      </w:r>
    </w:p>
    <w:p w14:paraId="0000003D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 the extension tubing is not already primed: (If extension tubing is primed, move to the next step.)</w:t>
      </w:r>
    </w:p>
    <w:p w14:paraId="0000003E" w14:textId="77777777" w:rsidR="00A60FFA" w:rsidRDefault="00000000">
      <w:pPr>
        <w:numPr>
          <w:ilvl w:val="1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Pour about 10 mL of water into a measuring device</w:t>
      </w:r>
    </w:p>
    <w:p w14:paraId="0000003F" w14:textId="77777777" w:rsidR="00A60FFA" w:rsidRDefault="00000000">
      <w:pPr>
        <w:numPr>
          <w:ilvl w:val="1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Draw up at least 5 mL of water into ENFit/enteral syringe</w:t>
      </w:r>
    </w:p>
    <w:p w14:paraId="00000040" w14:textId="77777777" w:rsidR="00A60FFA" w:rsidRDefault="00000000">
      <w:pPr>
        <w:numPr>
          <w:ilvl w:val="1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Attach an ENFit/enteral syringe to extension tubing</w:t>
      </w:r>
    </w:p>
    <w:p w14:paraId="00000041" w14:textId="77777777" w:rsidR="00A60FFA" w:rsidRDefault="00000000">
      <w:pPr>
        <w:numPr>
          <w:ilvl w:val="1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Ensure that the clamp is open</w:t>
      </w:r>
    </w:p>
    <w:p w14:paraId="00000042" w14:textId="77777777" w:rsidR="00A60FFA" w:rsidRDefault="00000000">
      <w:pPr>
        <w:numPr>
          <w:ilvl w:val="1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Flush at least 5 mL of water through extension tubing</w:t>
      </w:r>
    </w:p>
    <w:p w14:paraId="00000043" w14:textId="77777777" w:rsidR="00A60FFA" w:rsidRDefault="00000000">
      <w:pPr>
        <w:numPr>
          <w:ilvl w:val="1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Clamp extension tubing</w:t>
      </w:r>
    </w:p>
    <w:p w14:paraId="00000044" w14:textId="77777777" w:rsidR="00A60FFA" w:rsidRDefault="00000000">
      <w:pPr>
        <w:numPr>
          <w:ilvl w:val="1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Remove the ENFit/enteral syringe</w:t>
      </w:r>
    </w:p>
    <w:p w14:paraId="00000045" w14:textId="77777777" w:rsidR="00A60FFA" w:rsidRDefault="00000000">
      <w:pPr>
        <w:numPr>
          <w:ilvl w:val="1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Set extension tubing aside</w:t>
      </w:r>
    </w:p>
    <w:p w14:paraId="00000046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Prior to putting the tip of the ENFit/enteral syringe into the measuring device, cycle the ENFit/enteral syringe </w:t>
      </w:r>
      <w:r>
        <w:rPr>
          <w:rFonts w:ascii="Arial" w:eastAsia="Arial" w:hAnsi="Arial" w:cs="Arial"/>
          <w:color w:val="000000"/>
        </w:rPr>
        <w:t xml:space="preserve"> </w:t>
      </w:r>
    </w:p>
    <w:p w14:paraId="00000047" w14:textId="77777777" w:rsidR="00A60FFA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Cycle the ENFit/enteral syringe by p</w:t>
      </w:r>
      <w:r>
        <w:rPr>
          <w:rFonts w:ascii="Arial" w:eastAsia="Arial" w:hAnsi="Arial" w:cs="Arial"/>
          <w:color w:val="000000"/>
        </w:rPr>
        <w:t>ulling and pushing the plunger back and forth</w:t>
      </w:r>
    </w:p>
    <w:p w14:paraId="00000048" w14:textId="77777777" w:rsidR="00A60FFA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Insert the ENFit/enteral syringe into the measuring device containing the medication</w:t>
      </w:r>
    </w:p>
    <w:p w14:paraId="00000049" w14:textId="77777777" w:rsidR="00A60FFA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Gently pull on the </w:t>
      </w:r>
      <w:r>
        <w:rPr>
          <w:rFonts w:ascii="Arial" w:eastAsia="Arial" w:hAnsi="Arial" w:cs="Arial"/>
        </w:rPr>
        <w:t xml:space="preserve">ENFit/enteral </w:t>
      </w:r>
      <w:r>
        <w:rPr>
          <w:rFonts w:ascii="Arial" w:eastAsia="Arial" w:hAnsi="Arial" w:cs="Arial"/>
          <w:color w:val="000000"/>
        </w:rPr>
        <w:t xml:space="preserve">syringe plunger to fill the </w:t>
      </w:r>
      <w:r>
        <w:rPr>
          <w:rFonts w:ascii="Arial" w:eastAsia="Arial" w:hAnsi="Arial" w:cs="Arial"/>
        </w:rPr>
        <w:t xml:space="preserve">ENFit/enteral </w:t>
      </w:r>
      <w:r>
        <w:rPr>
          <w:rFonts w:ascii="Arial" w:eastAsia="Arial" w:hAnsi="Arial" w:cs="Arial"/>
          <w:color w:val="000000"/>
        </w:rPr>
        <w:t>syringe with the prescribed dose</w:t>
      </w:r>
    </w:p>
    <w:p w14:paraId="0000004A" w14:textId="77777777" w:rsidR="00A60FFA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Remove the air bubbles and then flick the </w:t>
      </w:r>
      <w:r>
        <w:rPr>
          <w:rFonts w:ascii="Arial" w:eastAsia="Arial" w:hAnsi="Arial" w:cs="Arial"/>
        </w:rPr>
        <w:t xml:space="preserve">ENFit/enteral </w:t>
      </w:r>
      <w:r>
        <w:rPr>
          <w:rFonts w:ascii="Arial" w:eastAsia="Arial" w:hAnsi="Arial" w:cs="Arial"/>
          <w:color w:val="000000"/>
        </w:rPr>
        <w:t xml:space="preserve">syringe or wipe off the end of the </w:t>
      </w:r>
      <w:r>
        <w:rPr>
          <w:rFonts w:ascii="Arial" w:eastAsia="Arial" w:hAnsi="Arial" w:cs="Arial"/>
        </w:rPr>
        <w:t xml:space="preserve">ENFit/enteral </w:t>
      </w:r>
      <w:r>
        <w:rPr>
          <w:rFonts w:ascii="Arial" w:eastAsia="Arial" w:hAnsi="Arial" w:cs="Arial"/>
          <w:color w:val="000000"/>
        </w:rPr>
        <w:t xml:space="preserve">syringe to remove excess medication from the moat tip (if using low dose </w:t>
      </w:r>
      <w:r>
        <w:rPr>
          <w:rFonts w:ascii="Arial" w:eastAsia="Arial" w:hAnsi="Arial" w:cs="Arial"/>
        </w:rPr>
        <w:t xml:space="preserve">ENFit/enteral </w:t>
      </w:r>
      <w:r>
        <w:rPr>
          <w:rFonts w:ascii="Arial" w:eastAsia="Arial" w:hAnsi="Arial" w:cs="Arial"/>
          <w:color w:val="000000"/>
        </w:rPr>
        <w:t>syringe)</w:t>
      </w:r>
    </w:p>
    <w:p w14:paraId="0000004B" w14:textId="77777777" w:rsidR="00A60FFA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In the event that there is excess fluid in the “moat” of the </w:t>
      </w:r>
      <w:r>
        <w:rPr>
          <w:rFonts w:ascii="Arial" w:eastAsia="Arial" w:hAnsi="Arial" w:cs="Arial"/>
        </w:rPr>
        <w:t>ENFit/enteral</w:t>
      </w:r>
      <w:r>
        <w:rPr>
          <w:rFonts w:ascii="Arial" w:eastAsia="Arial" w:hAnsi="Arial" w:cs="Arial"/>
          <w:color w:val="000000"/>
        </w:rPr>
        <w:t xml:space="preserve"> syringe tip, it is recommended to tap/flick/wipe that excess fluid away  </w:t>
      </w:r>
    </w:p>
    <w:p w14:paraId="0000004C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Set medication ENFit/enteral syringe aside</w:t>
      </w:r>
    </w:p>
    <w:p w14:paraId="0000004D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Remove plug from gastrostomy tube/button </w:t>
      </w:r>
    </w:p>
    <w:p w14:paraId="0000004E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Attach the extension tube filled with water to the G-tube/Button</w:t>
      </w:r>
    </w:p>
    <w:p w14:paraId="0000004F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</w:rPr>
        <w:t>Twist the ENFit/enteral syringe with 15 mL or the prescribed amount of pre-medication water flush onto the medication/feeding port</w:t>
      </w:r>
    </w:p>
    <w:p w14:paraId="00000050" w14:textId="77777777" w:rsidR="00A60FFA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Open clamp on the extension tube</w:t>
      </w:r>
    </w:p>
    <w:p w14:paraId="00000051" w14:textId="77777777" w:rsidR="00A60FFA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Gently push the </w:t>
      </w:r>
      <w:r>
        <w:rPr>
          <w:rFonts w:ascii="Arial" w:eastAsia="Arial" w:hAnsi="Arial" w:cs="Arial"/>
        </w:rPr>
        <w:t xml:space="preserve">ENFit/enteral </w:t>
      </w:r>
      <w:r>
        <w:rPr>
          <w:rFonts w:ascii="Arial" w:eastAsia="Arial" w:hAnsi="Arial" w:cs="Arial"/>
          <w:color w:val="000000"/>
        </w:rPr>
        <w:t>syringe to admi</w:t>
      </w:r>
      <w:r>
        <w:rPr>
          <w:rFonts w:ascii="Arial" w:eastAsia="Arial" w:hAnsi="Arial" w:cs="Arial"/>
        </w:rPr>
        <w:t>nister the</w:t>
      </w:r>
      <w:r>
        <w:rPr>
          <w:rFonts w:ascii="Arial" w:eastAsia="Arial" w:hAnsi="Arial" w:cs="Arial"/>
          <w:color w:val="000000"/>
        </w:rPr>
        <w:t xml:space="preserve"> water flush </w:t>
      </w:r>
    </w:p>
    <w:p w14:paraId="00000052" w14:textId="77777777" w:rsidR="00A60FFA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Re-clamp extension tubing</w:t>
      </w:r>
    </w:p>
    <w:p w14:paraId="00000053" w14:textId="77777777" w:rsidR="00A60FFA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Twist the </w:t>
      </w:r>
      <w:r>
        <w:rPr>
          <w:rFonts w:ascii="Arial" w:eastAsia="Arial" w:hAnsi="Arial" w:cs="Arial"/>
        </w:rPr>
        <w:t xml:space="preserve">ENFit/enteral </w:t>
      </w:r>
      <w:r>
        <w:rPr>
          <w:rFonts w:ascii="Arial" w:eastAsia="Arial" w:hAnsi="Arial" w:cs="Arial"/>
          <w:color w:val="000000"/>
        </w:rPr>
        <w:t>syringe to unlock the connection</w:t>
      </w:r>
    </w:p>
    <w:p w14:paraId="00000054" w14:textId="77777777" w:rsidR="00A60FFA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Twist the </w:t>
      </w:r>
      <w:r>
        <w:rPr>
          <w:rFonts w:ascii="Arial" w:eastAsia="Arial" w:hAnsi="Arial" w:cs="Arial"/>
        </w:rPr>
        <w:t>ENFit/enteral</w:t>
      </w:r>
      <w:r>
        <w:rPr>
          <w:rFonts w:ascii="Arial" w:eastAsia="Arial" w:hAnsi="Arial" w:cs="Arial"/>
          <w:color w:val="000000"/>
        </w:rPr>
        <w:t xml:space="preserve"> syringe containing the prescribed medication dose onto the medication/feeding port </w:t>
      </w:r>
    </w:p>
    <w:p w14:paraId="00000055" w14:textId="77777777" w:rsidR="00A60FFA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Open the clamp</w:t>
      </w:r>
    </w:p>
    <w:p w14:paraId="00000056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Gently push the ENFit/enteral syringe plunger to administer the medication</w:t>
      </w:r>
    </w:p>
    <w:p w14:paraId="00000057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Re-clamp extension tubing</w:t>
      </w:r>
    </w:p>
    <w:p w14:paraId="00000058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</w:rPr>
        <w:t>Twist the ENFit/enteral syringe to unlock the connection</w:t>
      </w:r>
    </w:p>
    <w:p w14:paraId="00000059" w14:textId="77777777" w:rsidR="00A60FFA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Twist the </w:t>
      </w:r>
      <w:r>
        <w:rPr>
          <w:rFonts w:ascii="Arial" w:eastAsia="Arial" w:hAnsi="Arial" w:cs="Arial"/>
        </w:rPr>
        <w:t>ENFit/enteral</w:t>
      </w:r>
      <w:r>
        <w:rPr>
          <w:rFonts w:ascii="Arial" w:eastAsia="Arial" w:hAnsi="Arial" w:cs="Arial"/>
          <w:color w:val="000000"/>
        </w:rPr>
        <w:t xml:space="preserve"> syringe with 15 m</w:t>
      </w:r>
      <w:r>
        <w:rPr>
          <w:rFonts w:ascii="Arial" w:eastAsia="Arial" w:hAnsi="Arial" w:cs="Arial"/>
        </w:rPr>
        <w:t xml:space="preserve">L or </w:t>
      </w:r>
      <w:r>
        <w:rPr>
          <w:rFonts w:ascii="Arial" w:eastAsia="Arial" w:hAnsi="Arial" w:cs="Arial"/>
          <w:color w:val="000000"/>
        </w:rPr>
        <w:t>prescribed amount of post-medication water flush onto the medication/feeding port</w:t>
      </w:r>
    </w:p>
    <w:p w14:paraId="0000005A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Open clamp on extension tubing</w:t>
      </w:r>
    </w:p>
    <w:p w14:paraId="0000005B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Flush the prescribed amount of water, being sure the medication gets down in the tube</w:t>
      </w:r>
    </w:p>
    <w:p w14:paraId="0000005C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Re-clamp extension tubing</w:t>
      </w:r>
    </w:p>
    <w:p w14:paraId="0000005D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Remove extension tubing</w:t>
      </w:r>
    </w:p>
    <w:p w14:paraId="0000005E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Insert plug into G-tube/Button</w:t>
      </w:r>
    </w:p>
    <w:p w14:paraId="0000005F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Remove gloves</w:t>
      </w:r>
    </w:p>
    <w:p w14:paraId="00000060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Wash hands</w:t>
      </w:r>
    </w:p>
    <w:p w14:paraId="00000061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Secure medication</w:t>
      </w:r>
    </w:p>
    <w:p w14:paraId="00000062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Wash the ENFit/enteral syringe and extension tubing with soap and warm water and put in home container</w:t>
      </w:r>
    </w:p>
    <w:p w14:paraId="00000063" w14:textId="77777777" w:rsidR="00A60FFA" w:rsidRDefault="00000000">
      <w:pPr>
        <w:numPr>
          <w:ilvl w:val="1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Check student’s IHCP and/or health care provider’s orders regarding the length of time to reuse any of the equipment</w:t>
      </w:r>
    </w:p>
    <w:p w14:paraId="00000064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Document medication administration on student’s medication administration record</w:t>
      </w:r>
    </w:p>
    <w:p w14:paraId="00000065" w14:textId="77777777" w:rsidR="00A60FFA" w:rsidRDefault="00000000">
      <w:pPr>
        <w:numPr>
          <w:ilvl w:val="0"/>
          <w:numId w:val="12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Follow up with parents/guardian and health care provider, as needed</w:t>
      </w:r>
    </w:p>
    <w:p w14:paraId="00000066" w14:textId="77777777" w:rsidR="00A60FFA" w:rsidRDefault="00A60FFA">
      <w:pPr>
        <w:spacing w:after="0" w:line="360" w:lineRule="auto"/>
        <w:ind w:left="360"/>
        <w:rPr>
          <w:rFonts w:ascii="Arial" w:eastAsia="Arial" w:hAnsi="Arial" w:cs="Arial"/>
          <w:b/>
        </w:rPr>
      </w:pPr>
    </w:p>
    <w:p w14:paraId="00000067" w14:textId="77777777" w:rsidR="00A60FFA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Some students may use medicine straws and bottle fill caps. Below are the instructions for use of these devices. </w:t>
      </w:r>
    </w:p>
    <w:p w14:paraId="00000068" w14:textId="77777777" w:rsidR="00A60FFA" w:rsidRDefault="00A60FFA">
      <w:pPr>
        <w:spacing w:after="0" w:line="360" w:lineRule="auto"/>
        <w:rPr>
          <w:rFonts w:ascii="Arial" w:eastAsia="Arial" w:hAnsi="Arial" w:cs="Arial"/>
          <w:b/>
          <w:u w:val="single"/>
        </w:rPr>
      </w:pPr>
    </w:p>
    <w:p w14:paraId="00000069" w14:textId="77777777" w:rsidR="00A60FFA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Drawing up the medication using an ENFit Medication Straw:</w:t>
      </w:r>
    </w:p>
    <w:p w14:paraId="0000006A" w14:textId="77777777" w:rsidR="00A60FFA" w:rsidRDefault="00000000">
      <w:pPr>
        <w:numPr>
          <w:ilvl w:val="0"/>
          <w:numId w:val="6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Connect the ENFit/enteral syringe to the medication straw</w:t>
      </w:r>
    </w:p>
    <w:p w14:paraId="0000006B" w14:textId="77777777" w:rsidR="00A60FFA" w:rsidRDefault="00000000">
      <w:pPr>
        <w:numPr>
          <w:ilvl w:val="0"/>
          <w:numId w:val="6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Put the straw into the medication bottle/medication cup</w:t>
      </w:r>
    </w:p>
    <w:p w14:paraId="0000006C" w14:textId="77777777" w:rsidR="00A60FFA" w:rsidRDefault="00000000">
      <w:pPr>
        <w:numPr>
          <w:ilvl w:val="0"/>
          <w:numId w:val="6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Draw up the prescribed medication dose</w:t>
      </w:r>
    </w:p>
    <w:p w14:paraId="0000006D" w14:textId="77777777" w:rsidR="00A60FFA" w:rsidRDefault="00000000">
      <w:pPr>
        <w:numPr>
          <w:ilvl w:val="0"/>
          <w:numId w:val="6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Take the straw off the ENFit/enteral syringe and gently tap the straw to remove any medication</w:t>
      </w:r>
    </w:p>
    <w:p w14:paraId="0000006E" w14:textId="77777777" w:rsidR="00A60FFA" w:rsidRDefault="00000000">
      <w:pPr>
        <w:numPr>
          <w:ilvl w:val="0"/>
          <w:numId w:val="6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When using a low dose tip ENFit/enteral syringe, make sure there are no air bubbles in the ENFit/enteral syringe</w:t>
      </w:r>
    </w:p>
    <w:p w14:paraId="0000006F" w14:textId="77777777" w:rsidR="00A60FFA" w:rsidRDefault="00000000">
      <w:pPr>
        <w:numPr>
          <w:ilvl w:val="1"/>
          <w:numId w:val="6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During the filling process, carefully tap or flick the ENFit/enteral syringe to remove the air bubble</w:t>
      </w:r>
    </w:p>
    <w:p w14:paraId="00000070" w14:textId="77777777" w:rsidR="00A60FFA" w:rsidRDefault="00000000">
      <w:pPr>
        <w:numPr>
          <w:ilvl w:val="0"/>
          <w:numId w:val="6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Remove the medication straw</w:t>
      </w:r>
    </w:p>
    <w:p w14:paraId="00000071" w14:textId="77777777" w:rsidR="00A60FFA" w:rsidRDefault="00000000">
      <w:pPr>
        <w:numPr>
          <w:ilvl w:val="0"/>
          <w:numId w:val="6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Continue to medication administration procedure</w:t>
      </w:r>
    </w:p>
    <w:p w14:paraId="00000072" w14:textId="77777777" w:rsidR="00A60FFA" w:rsidRDefault="00A60FFA">
      <w:pPr>
        <w:spacing w:after="0" w:line="360" w:lineRule="auto"/>
        <w:rPr>
          <w:rFonts w:ascii="Arial" w:eastAsia="Arial" w:hAnsi="Arial" w:cs="Arial"/>
          <w:b/>
        </w:rPr>
      </w:pPr>
    </w:p>
    <w:p w14:paraId="00000073" w14:textId="77777777" w:rsidR="00A60FFA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Filling the </w:t>
      </w:r>
      <w:r>
        <w:rPr>
          <w:rFonts w:ascii="Arial" w:eastAsia="Arial" w:hAnsi="Arial" w:cs="Arial"/>
        </w:rPr>
        <w:t xml:space="preserve">ENFit/enteral </w:t>
      </w:r>
      <w:r>
        <w:rPr>
          <w:rFonts w:ascii="Arial" w:eastAsia="Arial" w:hAnsi="Arial" w:cs="Arial"/>
          <w:b/>
        </w:rPr>
        <w:t>syringe using a Bottle Fill Cap:</w:t>
      </w:r>
    </w:p>
    <w:p w14:paraId="00000074" w14:textId="77777777" w:rsidR="00A60FFA" w:rsidRDefault="00000000">
      <w:pPr>
        <w:numPr>
          <w:ilvl w:val="0"/>
          <w:numId w:val="8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Cycle the ENFit/enteral syringe by pulling and pushing the plunger back and forth</w:t>
      </w:r>
    </w:p>
    <w:p w14:paraId="00000075" w14:textId="77777777" w:rsidR="00A60FFA" w:rsidRDefault="00000000">
      <w:pPr>
        <w:numPr>
          <w:ilvl w:val="0"/>
          <w:numId w:val="8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With the ENFit fill cap attached to the medication bottle, connect the ENFit/enteral syringe to the top of the bottle fill cap</w:t>
      </w:r>
    </w:p>
    <w:p w14:paraId="00000076" w14:textId="77777777" w:rsidR="00A60FFA" w:rsidRDefault="00000000">
      <w:pPr>
        <w:numPr>
          <w:ilvl w:val="0"/>
          <w:numId w:val="8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Gently turn the medication bottle upside down</w:t>
      </w:r>
    </w:p>
    <w:p w14:paraId="00000077" w14:textId="77777777" w:rsidR="00A60FFA" w:rsidRDefault="00000000">
      <w:pPr>
        <w:numPr>
          <w:ilvl w:val="0"/>
          <w:numId w:val="8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Pull and push back the ENFit/enteral syringe plunger to cycle it once or more</w:t>
      </w:r>
    </w:p>
    <w:p w14:paraId="00000078" w14:textId="77777777" w:rsidR="00A60FFA" w:rsidRDefault="00000000">
      <w:pPr>
        <w:numPr>
          <w:ilvl w:val="1"/>
          <w:numId w:val="8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This helps to eliminate air bubbles</w:t>
      </w:r>
    </w:p>
    <w:p w14:paraId="00000079" w14:textId="77777777" w:rsidR="00A60FFA" w:rsidRDefault="00000000">
      <w:pPr>
        <w:numPr>
          <w:ilvl w:val="0"/>
          <w:numId w:val="8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Withdraw the prescribed medication dose</w:t>
      </w:r>
    </w:p>
    <w:p w14:paraId="0000007A" w14:textId="77777777" w:rsidR="00A60FFA" w:rsidRDefault="00000000">
      <w:pPr>
        <w:numPr>
          <w:ilvl w:val="0"/>
          <w:numId w:val="8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When ready, return the bottle to its upright position and remove the ENFit/enteral syringe</w:t>
      </w:r>
    </w:p>
    <w:p w14:paraId="0000007B" w14:textId="77777777" w:rsidR="00A60FFA" w:rsidRDefault="00000000">
      <w:pPr>
        <w:numPr>
          <w:ilvl w:val="0"/>
          <w:numId w:val="8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Continue to medication administration procedure</w:t>
      </w:r>
    </w:p>
    <w:p w14:paraId="0000007C" w14:textId="77777777" w:rsidR="00A60FFA" w:rsidRDefault="00A60FFA">
      <w:pPr>
        <w:spacing w:after="0" w:line="360" w:lineRule="auto"/>
        <w:rPr>
          <w:rFonts w:ascii="Arial" w:eastAsia="Arial" w:hAnsi="Arial" w:cs="Arial"/>
        </w:rPr>
      </w:pPr>
    </w:p>
    <w:p w14:paraId="0000007D" w14:textId="77777777" w:rsidR="00A60FFA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References:</w:t>
      </w:r>
    </w:p>
    <w:p w14:paraId="0000007E" w14:textId="77777777" w:rsidR="00A60FFA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American Society for Parenteral Enteral Nutrition (ASPEN). (n.d.). </w:t>
      </w:r>
      <w:r>
        <w:rPr>
          <w:rFonts w:ascii="Arial" w:eastAsia="Arial" w:hAnsi="Arial" w:cs="Arial"/>
          <w:i/>
        </w:rPr>
        <w:t>Preparing and administering medications using ENFit®: Procedure for use in home setting</w:t>
      </w:r>
      <w:r>
        <w:rPr>
          <w:rFonts w:ascii="Arial" w:eastAsia="Arial" w:hAnsi="Arial" w:cs="Arial"/>
        </w:rPr>
        <w:t xml:space="preserve">. Retrieved June 22, 2023, from </w:t>
      </w:r>
      <w:hyperlink r:id="rId8">
        <w:r>
          <w:rPr>
            <w:rFonts w:ascii="Arial" w:eastAsia="Arial" w:hAnsi="Arial" w:cs="Arial"/>
            <w:color w:val="0000FF"/>
            <w:u w:val="single"/>
          </w:rPr>
          <w:t>https://www.nutritioncare.org/WorkArea/DownloadAsset.aspx?id=4646</w:t>
        </w:r>
      </w:hyperlink>
      <w:r>
        <w:rPr>
          <w:rFonts w:ascii="Arial" w:eastAsia="Arial" w:hAnsi="Arial" w:cs="Arial"/>
        </w:rPr>
        <w:t xml:space="preserve"> </w:t>
      </w:r>
    </w:p>
    <w:p w14:paraId="0000007F" w14:textId="77777777" w:rsidR="00A60FFA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Applied Medical Technology, Inc. (2022). </w:t>
      </w:r>
      <w:r>
        <w:rPr>
          <w:rFonts w:ascii="Arial" w:eastAsia="Arial" w:hAnsi="Arial" w:cs="Arial"/>
          <w:i/>
        </w:rPr>
        <w:t>MiniOne education guide</w:t>
      </w:r>
      <w:r>
        <w:rPr>
          <w:rFonts w:ascii="Arial" w:eastAsia="Arial" w:hAnsi="Arial" w:cs="Arial"/>
        </w:rPr>
        <w:t xml:space="preserve">. Retrieved June 22, 2023, from </w:t>
      </w:r>
      <w:hyperlink r:id="rId9">
        <w:r>
          <w:rPr>
            <w:rFonts w:ascii="Arial" w:eastAsia="Arial" w:hAnsi="Arial" w:cs="Arial"/>
            <w:color w:val="0000FF"/>
            <w:u w:val="single"/>
          </w:rPr>
          <w:t>https://www.appliedmedical.net/wp-content/uploads/2022/05/MiniONE_EDU_English_C-3974-M.pdf</w:t>
        </w:r>
      </w:hyperlink>
      <w:r>
        <w:rPr>
          <w:rFonts w:ascii="Arial" w:eastAsia="Arial" w:hAnsi="Arial" w:cs="Arial"/>
        </w:rPr>
        <w:t xml:space="preserve"> </w:t>
      </w:r>
    </w:p>
    <w:p w14:paraId="00000080" w14:textId="77777777" w:rsidR="00A60FFA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Boullata, J. I., Carrera, A. L., Harvey, L., Escuro, A. A., Hudson, L., Mays, A., McGinnis, C., Wessel, J. J., Bajpai, S., Beebe, M. L., Kinn, T. J., Klang, M. G., Lord, L., Martin, K., Pompeii-Wolfe, C., Sullivan, J., Wood, A., Malone, A., Guenter, P., &amp; ASPEN Safe Practices for Enteral Nutrition Therapy Task Force, American Society for Parenteral and Enteral Nutrition. (2017). ASPEN safe practices for enteral nutrition therapy [Formula: see text]. </w:t>
      </w:r>
      <w:r>
        <w:rPr>
          <w:rFonts w:ascii="Arial" w:eastAsia="Arial" w:hAnsi="Arial" w:cs="Arial"/>
          <w:i/>
        </w:rPr>
        <w:t>JPEN. Journal of parenteral and enteral nutrition</w:t>
      </w:r>
      <w:r>
        <w:rPr>
          <w:rFonts w:ascii="Arial" w:eastAsia="Arial" w:hAnsi="Arial" w:cs="Arial"/>
        </w:rPr>
        <w:t xml:space="preserve">, 41(1), 15–103. </w:t>
      </w:r>
      <w:hyperlink r:id="rId10">
        <w:r>
          <w:rPr>
            <w:rFonts w:ascii="Arial" w:eastAsia="Arial" w:hAnsi="Arial" w:cs="Arial"/>
            <w:color w:val="0000FF"/>
            <w:u w:val="single"/>
          </w:rPr>
          <w:t>https://doi.org/10.1177/0148607116673053</w:t>
        </w:r>
      </w:hyperlink>
    </w:p>
    <w:p w14:paraId="00000081" w14:textId="77777777" w:rsidR="00A60FFA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Children’s Mercy Kansas City. (2016, October 4). </w:t>
      </w:r>
      <w:r>
        <w:rPr>
          <w:rFonts w:ascii="Arial" w:eastAsia="Arial" w:hAnsi="Arial" w:cs="Arial"/>
          <w:i/>
        </w:rPr>
        <w:t>Preparing and administering medication using ENFit. Procedure for the home setting.</w:t>
      </w:r>
      <w:r>
        <w:rPr>
          <w:rFonts w:ascii="Arial" w:eastAsia="Arial" w:hAnsi="Arial" w:cs="Arial"/>
        </w:rPr>
        <w:t xml:space="preserve"> [video]. Retrieved June 22, 2023, from </w:t>
      </w:r>
      <w:hyperlink r:id="rId11">
        <w:r>
          <w:rPr>
            <w:rFonts w:ascii="Arial" w:eastAsia="Arial" w:hAnsi="Arial" w:cs="Arial"/>
            <w:color w:val="0000FF"/>
            <w:u w:val="single"/>
          </w:rPr>
          <w:t>https://www.youtube.com/watch?v=DgT55OvgLRo</w:t>
        </w:r>
      </w:hyperlink>
      <w:r>
        <w:rPr>
          <w:rFonts w:ascii="Arial" w:eastAsia="Arial" w:hAnsi="Arial" w:cs="Arial"/>
        </w:rPr>
        <w:t xml:space="preserve"> </w:t>
      </w:r>
    </w:p>
    <w:p w14:paraId="00000082" w14:textId="77777777" w:rsidR="00A60FFA" w:rsidRDefault="00000000">
      <w:pPr>
        <w:spacing w:after="0" w:line="360" w:lineRule="auto"/>
        <w:ind w:left="720" w:hanging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Children’s Hospital St. Louis. (2015, May). </w:t>
      </w:r>
      <w:r>
        <w:rPr>
          <w:rFonts w:ascii="Arial" w:eastAsia="Arial" w:hAnsi="Arial" w:cs="Arial"/>
          <w:i/>
          <w:color w:val="000000"/>
        </w:rPr>
        <w:t>Gastrostomy tubes home care manual (corpak, foley catheter, genie, malecot, mic-G).</w:t>
      </w:r>
      <w:r>
        <w:rPr>
          <w:rFonts w:ascii="Arial" w:eastAsia="Arial" w:hAnsi="Arial" w:cs="Arial"/>
          <w:color w:val="000000"/>
        </w:rPr>
        <w:t xml:space="preserve"> Retrieved June 22, from </w:t>
      </w:r>
      <w:hyperlink r:id="rId12">
        <w:r>
          <w:rPr>
            <w:rFonts w:ascii="Arial" w:eastAsia="Arial" w:hAnsi="Arial" w:cs="Arial"/>
            <w:color w:val="0000FF"/>
            <w:u w:val="single"/>
          </w:rPr>
          <w:t>https://www.stlouischildrens.org/sites/legacy/files/Gastrostomy%20Tubes%20Home%20Care%20Manual.pdf</w:t>
        </w:r>
      </w:hyperlink>
      <w:r>
        <w:rPr>
          <w:rFonts w:ascii="Arial" w:eastAsia="Arial" w:hAnsi="Arial" w:cs="Arial"/>
          <w:color w:val="000000"/>
        </w:rPr>
        <w:t xml:space="preserve"> </w:t>
      </w:r>
    </w:p>
    <w:p w14:paraId="00000083" w14:textId="77777777" w:rsidR="00A60FFA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Perry, A. G., Potter, P.A., Ostendorf, W., &amp; Laplante, N. (2021). Skill 21.2 administering medications through a feeding tube. In </w:t>
      </w:r>
      <w:r>
        <w:rPr>
          <w:rFonts w:ascii="Arial" w:eastAsia="Arial" w:hAnsi="Arial" w:cs="Arial"/>
          <w:i/>
        </w:rPr>
        <w:t>Clinical nursing skills and techniques</w:t>
      </w:r>
      <w:r>
        <w:rPr>
          <w:rFonts w:ascii="Arial" w:eastAsia="Arial" w:hAnsi="Arial" w:cs="Arial"/>
        </w:rPr>
        <w:t>. (10th ed.). (pp. 613-618). St. Louis, MO: Elsevier.</w:t>
      </w:r>
    </w:p>
    <w:p w14:paraId="00000084" w14:textId="77777777" w:rsidR="00A60FFA" w:rsidRDefault="00A60FFA">
      <w:pPr>
        <w:spacing w:after="0" w:line="360" w:lineRule="auto"/>
        <w:ind w:left="720" w:hanging="720"/>
        <w:rPr>
          <w:rFonts w:ascii="Arial" w:eastAsia="Arial" w:hAnsi="Arial" w:cs="Arial"/>
          <w:b/>
        </w:rPr>
      </w:pPr>
    </w:p>
    <w:sectPr w:rsidR="00A60FF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21F8F3" w14:textId="77777777" w:rsidR="00FF5B4D" w:rsidRDefault="00FF5B4D">
      <w:pPr>
        <w:spacing w:after="0" w:line="240" w:lineRule="auto"/>
      </w:pPr>
      <w:r>
        <w:separator/>
      </w:r>
    </w:p>
  </w:endnote>
  <w:endnote w:type="continuationSeparator" w:id="0">
    <w:p w14:paraId="75B0129C" w14:textId="77777777" w:rsidR="00FF5B4D" w:rsidRDefault="00FF5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9F843D7-E99A-4F34-A5AF-4C9A7001371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80390D0-B950-4EF9-A86E-B84C348D3476}"/>
    <w:embedBold r:id="rId3" w:fontKey="{EB6E0D27-F47E-476B-834A-80E4338844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9D81DE0-9BAA-4754-8C47-9A9205437506}"/>
  </w:font>
  <w:font w:name="Georgia">
    <w:panose1 w:val="02040502050405020303"/>
    <w:charset w:val="00"/>
    <w:family w:val="auto"/>
    <w:pitch w:val="default"/>
    <w:embedRegular r:id="rId5" w:fontKey="{514EE1B5-B1F7-4849-B40F-1B55B5C1E48A}"/>
    <w:embedItalic r:id="rId6" w:fontKey="{002257E3-4436-454D-99C6-C24C40DFC8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E54BCA6-750B-42FC-9B42-454AC2BDF4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8B370" w14:textId="77777777" w:rsidR="00BC7BDE" w:rsidRDefault="00BC7B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5" w14:textId="0A1F6657" w:rsidR="00A60FF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7F7F7F"/>
      </w:rPr>
      <w:t>Page</w:t>
    </w:r>
    <w:r>
      <w:rPr>
        <w:color w:val="000000"/>
      </w:rPr>
      <w:t xml:space="preserve"> |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C7BDE">
      <w:rPr>
        <w:noProof/>
        <w:color w:val="000000"/>
      </w:rPr>
      <w:t>1</w:t>
    </w:r>
    <w:r>
      <w:rPr>
        <w:color w:val="000000"/>
      </w:rPr>
      <w:fldChar w:fldCharType="end"/>
    </w:r>
    <w:r>
      <w:rPr>
        <w:b/>
        <w:color w:val="000000"/>
      </w:rPr>
      <w:tab/>
    </w:r>
    <w:r>
      <w:rPr>
        <w:b/>
        <w:color w:val="000000"/>
      </w:rPr>
      <w:tab/>
      <w:t>202</w:t>
    </w:r>
    <w:r w:rsidR="00BC7BDE">
      <w:rPr>
        <w:b/>
        <w:color w:val="000000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A8895" w14:textId="77777777" w:rsidR="00BC7BDE" w:rsidRDefault="00BC7B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8088CB" w14:textId="77777777" w:rsidR="00FF5B4D" w:rsidRDefault="00FF5B4D">
      <w:pPr>
        <w:spacing w:after="0" w:line="240" w:lineRule="auto"/>
      </w:pPr>
      <w:r>
        <w:separator/>
      </w:r>
    </w:p>
  </w:footnote>
  <w:footnote w:type="continuationSeparator" w:id="0">
    <w:p w14:paraId="095FCC23" w14:textId="77777777" w:rsidR="00FF5B4D" w:rsidRDefault="00FF5B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9EA58" w14:textId="77777777" w:rsidR="00BC7BDE" w:rsidRDefault="00BC7B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A7BA3" w14:textId="77777777" w:rsidR="00BC7BDE" w:rsidRDefault="00BC7BD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096F6" w14:textId="77777777" w:rsidR="00BC7BDE" w:rsidRDefault="00BC7B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912DB"/>
    <w:multiLevelType w:val="multilevel"/>
    <w:tmpl w:val="2E0877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772F57"/>
    <w:multiLevelType w:val="multilevel"/>
    <w:tmpl w:val="9BF227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9B141E1"/>
    <w:multiLevelType w:val="multilevel"/>
    <w:tmpl w:val="4992D1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0EB0205"/>
    <w:multiLevelType w:val="multilevel"/>
    <w:tmpl w:val="5EE00B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91704"/>
    <w:multiLevelType w:val="multilevel"/>
    <w:tmpl w:val="52CCC79A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91C3FB5"/>
    <w:multiLevelType w:val="multilevel"/>
    <w:tmpl w:val="8F04F0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FB7E31"/>
    <w:multiLevelType w:val="multilevel"/>
    <w:tmpl w:val="FDC89F9A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40F6EAF"/>
    <w:multiLevelType w:val="multilevel"/>
    <w:tmpl w:val="14BE20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03D1ED1"/>
    <w:multiLevelType w:val="multilevel"/>
    <w:tmpl w:val="E918E3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777E3A"/>
    <w:multiLevelType w:val="multilevel"/>
    <w:tmpl w:val="7D4C70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65D84E1E"/>
    <w:multiLevelType w:val="multilevel"/>
    <w:tmpl w:val="359023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AB16874"/>
    <w:multiLevelType w:val="multilevel"/>
    <w:tmpl w:val="08BC6A1C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C485BC9"/>
    <w:multiLevelType w:val="multilevel"/>
    <w:tmpl w:val="CCE044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0745EA9"/>
    <w:multiLevelType w:val="multilevel"/>
    <w:tmpl w:val="9B4665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570885">
    <w:abstractNumId w:val="9"/>
  </w:num>
  <w:num w:numId="2" w16cid:durableId="27031761">
    <w:abstractNumId w:val="10"/>
  </w:num>
  <w:num w:numId="3" w16cid:durableId="1453941189">
    <w:abstractNumId w:val="2"/>
  </w:num>
  <w:num w:numId="4" w16cid:durableId="1148592148">
    <w:abstractNumId w:val="5"/>
  </w:num>
  <w:num w:numId="5" w16cid:durableId="1805082554">
    <w:abstractNumId w:val="13"/>
  </w:num>
  <w:num w:numId="6" w16cid:durableId="2000308848">
    <w:abstractNumId w:val="3"/>
  </w:num>
  <w:num w:numId="7" w16cid:durableId="1167401833">
    <w:abstractNumId w:val="6"/>
  </w:num>
  <w:num w:numId="8" w16cid:durableId="908735521">
    <w:abstractNumId w:val="8"/>
  </w:num>
  <w:num w:numId="9" w16cid:durableId="1685089869">
    <w:abstractNumId w:val="4"/>
  </w:num>
  <w:num w:numId="10" w16cid:durableId="1991978739">
    <w:abstractNumId w:val="1"/>
  </w:num>
  <w:num w:numId="11" w16cid:durableId="1003356434">
    <w:abstractNumId w:val="11"/>
  </w:num>
  <w:num w:numId="12" w16cid:durableId="2104493016">
    <w:abstractNumId w:val="0"/>
  </w:num>
  <w:num w:numId="13" w16cid:durableId="1279097139">
    <w:abstractNumId w:val="7"/>
  </w:num>
  <w:num w:numId="14" w16cid:durableId="150493159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FFA"/>
    <w:rsid w:val="006422E1"/>
    <w:rsid w:val="00A60FFA"/>
    <w:rsid w:val="00BC7BDE"/>
    <w:rsid w:val="00FF5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7AC12BE"/>
  <w15:docId w15:val="{31A94401-361A-4953-9B6D-1ECD9BF64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B1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8C788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3AD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A30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009"/>
  </w:style>
  <w:style w:type="paragraph" w:styleId="Footer">
    <w:name w:val="footer"/>
    <w:basedOn w:val="Normal"/>
    <w:link w:val="FooterChar"/>
    <w:uiPriority w:val="99"/>
    <w:unhideWhenUsed/>
    <w:rsid w:val="002A30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3009"/>
  </w:style>
  <w:style w:type="paragraph" w:styleId="BalloonText">
    <w:name w:val="Balloon Text"/>
    <w:basedOn w:val="Normal"/>
    <w:link w:val="BalloonTextChar"/>
    <w:uiPriority w:val="99"/>
    <w:semiHidden/>
    <w:unhideWhenUsed/>
    <w:rsid w:val="00CC2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AF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250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250C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250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50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50C0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F0517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7E65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utritioncare.org/WorkArea/DownloadAsset.aspx?id=4646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tlouischildrens.org/sites/legacy/files/Gastrostomy%20Tubes%20Home%20Care%20Manual.pdf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DgT55OvgLRo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doi.org/10.1177/0148607116673053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appliedmedical.net/wp-content/uploads/2022/05/MiniONE_EDU_English_C-3974-M.pdf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wXxklRCiXTzsvB2JSrz6Icz6eA==">CgMxLjAyCGguZ2pkZ3hzMgloLjMwajB6bGw4AHIhMXZTOXNFQ04zWWxPVHNtaW9ja0FORkluV1I2NFI0R1Fz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1402</Words>
  <Characters>7996</Characters>
  <Application>Microsoft Office Word</Application>
  <DocSecurity>0</DocSecurity>
  <Lines>66</Lines>
  <Paragraphs>18</Paragraphs>
  <ScaleCrop>false</ScaleCrop>
  <Company/>
  <LinksUpToDate>false</LinksUpToDate>
  <CharactersWithSpaces>9380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DuChateau</dc:creator>
  <cp:lastModifiedBy>Teresa DuChateau</cp:lastModifiedBy>
  <cp:revision>2</cp:revision>
  <dcterms:created xsi:type="dcterms:W3CDTF">2025-02-18T20:00:00Z</dcterms:created>
  <dcterms:modified xsi:type="dcterms:W3CDTF">2025-02-18T20:00:00Z</dcterms:modified>
</cp:coreProperties>
</file>