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E36C8" w14:textId="074822E5" w:rsidR="002254CC" w:rsidRPr="00AA4FB8" w:rsidRDefault="002254CC">
      <w:pPr>
        <w:rPr>
          <w:rFonts w:cstheme="minorHAnsi"/>
          <w:b/>
        </w:rPr>
      </w:pPr>
      <w:r w:rsidRPr="00AA4FB8">
        <w:rPr>
          <w:rFonts w:cstheme="minorHAnsi"/>
          <w:b/>
        </w:rPr>
        <w:t xml:space="preserve">Intranasal Administration of </w:t>
      </w:r>
      <w:r w:rsidR="00C64EB5" w:rsidRPr="00AA4FB8">
        <w:rPr>
          <w:rFonts w:cstheme="minorHAnsi"/>
          <w:b/>
        </w:rPr>
        <w:t>glucagon</w:t>
      </w:r>
      <w:r w:rsidRPr="00AA4FB8">
        <w:rPr>
          <w:rFonts w:cstheme="minorHAnsi"/>
          <w:b/>
        </w:rPr>
        <w:t xml:space="preserve"> </w:t>
      </w:r>
    </w:p>
    <w:p w14:paraId="5C87FA80" w14:textId="77777777" w:rsidR="00621B9F" w:rsidRPr="00621B9F" w:rsidRDefault="00621B9F" w:rsidP="00621B9F">
      <w:pPr>
        <w:spacing w:after="0" w:line="240" w:lineRule="auto"/>
        <w:rPr>
          <w:rFonts w:eastAsia="Times New Roman" w:cstheme="minorHAnsi"/>
        </w:rPr>
      </w:pPr>
      <w:r w:rsidRPr="00621B9F">
        <w:rPr>
          <w:rFonts w:eastAsia="Times New Roman" w:cstheme="minorHAnsi"/>
          <w:color w:val="000000"/>
        </w:rPr>
        <w:t xml:space="preserve">Delegation must be done in accordance with Wisconsin state laws and regulations. The health, safety, and welfare of the student must be the primary consideration. The school nurse is responsible for choosing, training, and providing ongoing supervision of the trained school personnel.  </w:t>
      </w:r>
      <w:r w:rsidRPr="00621B9F">
        <w:rPr>
          <w:rFonts w:eastAsia="Times New Roman" w:cstheme="minorHAnsi"/>
        </w:rPr>
        <w:t xml:space="preserve">Annual skill verification is recommended by a registered nurse, medical provider, or a skilled and willing parent. </w:t>
      </w:r>
    </w:p>
    <w:p w14:paraId="67A1F576" w14:textId="77777777" w:rsidR="00621B9F" w:rsidRPr="00621B9F" w:rsidRDefault="00621B9F" w:rsidP="00621B9F">
      <w:pPr>
        <w:spacing w:after="0" w:line="240" w:lineRule="auto"/>
        <w:rPr>
          <w:rFonts w:eastAsia="Times New Roman" w:cstheme="minorHAnsi"/>
          <w:b/>
        </w:rPr>
      </w:pPr>
    </w:p>
    <w:p w14:paraId="4B529E76" w14:textId="77777777" w:rsidR="00621B9F" w:rsidRPr="00621B9F" w:rsidRDefault="00621B9F" w:rsidP="00621B9F">
      <w:pPr>
        <w:spacing w:after="0" w:line="240" w:lineRule="auto"/>
        <w:jc w:val="center"/>
        <w:rPr>
          <w:rFonts w:eastAsia="Times New Roman" w:cstheme="minorHAnsi"/>
          <w:b/>
        </w:rPr>
      </w:pPr>
    </w:p>
    <w:p w14:paraId="3B95F29A" w14:textId="77777777" w:rsidR="00621B9F" w:rsidRPr="00621B9F" w:rsidRDefault="00621B9F" w:rsidP="00621B9F">
      <w:pPr>
        <w:spacing w:after="0" w:line="240" w:lineRule="auto"/>
        <w:rPr>
          <w:rFonts w:eastAsia="Times New Roman" w:cstheme="minorHAnsi"/>
          <w:b/>
        </w:rPr>
      </w:pPr>
      <w:r w:rsidRPr="00621B9F">
        <w:rPr>
          <w:rFonts w:eastAsia="Times New Roman" w:cstheme="minorHAnsi"/>
          <w:b/>
        </w:rPr>
        <w:t>Student’s name: ________________________</w:t>
      </w:r>
      <w:proofErr w:type="gramStart"/>
      <w:r w:rsidRPr="00621B9F">
        <w:rPr>
          <w:rFonts w:eastAsia="Times New Roman" w:cstheme="minorHAnsi"/>
          <w:b/>
        </w:rPr>
        <w:t>_  Grade</w:t>
      </w:r>
      <w:proofErr w:type="gramEnd"/>
      <w:r w:rsidRPr="00621B9F">
        <w:rPr>
          <w:rFonts w:eastAsia="Times New Roman" w:cstheme="minorHAnsi"/>
          <w:b/>
        </w:rPr>
        <w:t>/Teacher: ______________________</w:t>
      </w:r>
    </w:p>
    <w:p w14:paraId="0288E0B4" w14:textId="77777777" w:rsidR="00621B9F" w:rsidRPr="00621B9F" w:rsidRDefault="00621B9F" w:rsidP="00621B9F">
      <w:pPr>
        <w:spacing w:after="0" w:line="240" w:lineRule="auto"/>
        <w:rPr>
          <w:rFonts w:eastAsia="Times New Roman" w:cstheme="minorHAnsi"/>
          <w:b/>
        </w:rPr>
      </w:pPr>
    </w:p>
    <w:p w14:paraId="58211C4D" w14:textId="77777777" w:rsidR="00621B9F" w:rsidRPr="00621B9F" w:rsidRDefault="00621B9F" w:rsidP="00621B9F">
      <w:pPr>
        <w:spacing w:after="0" w:line="240" w:lineRule="auto"/>
        <w:rPr>
          <w:rFonts w:eastAsia="Times New Roman" w:cstheme="minorHAnsi"/>
          <w:b/>
        </w:rPr>
      </w:pPr>
      <w:r w:rsidRPr="00621B9F">
        <w:rPr>
          <w:rFonts w:eastAsia="Times New Roman" w:cstheme="minorHAnsi"/>
          <w:b/>
        </w:rPr>
        <w:t>Person trained: _________________________ Position: _______________Initials: _______</w:t>
      </w:r>
    </w:p>
    <w:p w14:paraId="094797AF" w14:textId="77777777" w:rsidR="00621B9F" w:rsidRPr="00621B9F" w:rsidRDefault="00621B9F" w:rsidP="00621B9F">
      <w:pPr>
        <w:spacing w:after="0" w:line="240" w:lineRule="auto"/>
        <w:rPr>
          <w:rFonts w:eastAsia="Times New Roman" w:cstheme="minorHAnsi"/>
          <w:b/>
        </w:rPr>
      </w:pPr>
    </w:p>
    <w:p w14:paraId="1A92D9A9" w14:textId="77777777" w:rsidR="00621B9F" w:rsidRPr="00621B9F" w:rsidRDefault="00621B9F" w:rsidP="00621B9F">
      <w:pPr>
        <w:spacing w:after="0" w:line="240" w:lineRule="auto"/>
        <w:rPr>
          <w:rFonts w:eastAsia="Times New Roman" w:cstheme="minorHAnsi"/>
          <w:b/>
        </w:rPr>
      </w:pPr>
      <w:r w:rsidRPr="00621B9F">
        <w:rPr>
          <w:rFonts w:eastAsia="Times New Roman" w:cstheme="minorHAnsi"/>
          <w:b/>
        </w:rPr>
        <w:t>Person training: ________________________ Position: ______________ Initials: _______</w:t>
      </w:r>
    </w:p>
    <w:p w14:paraId="10DF6856" w14:textId="77777777" w:rsidR="00663B11" w:rsidRPr="00621B9F" w:rsidRDefault="00663B11" w:rsidP="00663B11">
      <w:pPr>
        <w:spacing w:line="240" w:lineRule="auto"/>
        <w:contextualSpacing/>
        <w:rPr>
          <w:rFonts w:cstheme="minorHAnsi"/>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1"/>
        <w:gridCol w:w="889"/>
        <w:gridCol w:w="970"/>
        <w:gridCol w:w="911"/>
        <w:gridCol w:w="784"/>
        <w:gridCol w:w="810"/>
        <w:gridCol w:w="866"/>
        <w:gridCol w:w="841"/>
      </w:tblGrid>
      <w:tr w:rsidR="002F2565" w14:paraId="7A7425FF" w14:textId="77777777" w:rsidTr="002F2565">
        <w:trPr>
          <w:trHeight w:val="397"/>
        </w:trPr>
        <w:tc>
          <w:tcPr>
            <w:tcW w:w="3641" w:type="dxa"/>
            <w:vMerge w:val="restart"/>
          </w:tcPr>
          <w:p w14:paraId="6BC81E3F" w14:textId="77777777" w:rsidR="002F2565" w:rsidRPr="00AF060D" w:rsidRDefault="002F2565" w:rsidP="002F2565">
            <w:pPr>
              <w:jc w:val="center"/>
              <w:rPr>
                <w:b/>
              </w:rPr>
            </w:pPr>
            <w:r w:rsidRPr="00AF060D">
              <w:rPr>
                <w:b/>
              </w:rPr>
              <w:t>Skills</w:t>
            </w:r>
          </w:p>
        </w:tc>
        <w:tc>
          <w:tcPr>
            <w:tcW w:w="1859" w:type="dxa"/>
            <w:gridSpan w:val="2"/>
          </w:tcPr>
          <w:p w14:paraId="773D4E18" w14:textId="77777777" w:rsidR="002F2565" w:rsidRPr="00AF060D" w:rsidRDefault="002F2565" w:rsidP="002F2565">
            <w:pPr>
              <w:jc w:val="center"/>
              <w:rPr>
                <w:b/>
              </w:rPr>
            </w:pPr>
            <w:r w:rsidRPr="00AF060D">
              <w:rPr>
                <w:b/>
              </w:rPr>
              <w:t>Initial Demonstration</w:t>
            </w:r>
          </w:p>
        </w:tc>
        <w:tc>
          <w:tcPr>
            <w:tcW w:w="4212" w:type="dxa"/>
            <w:gridSpan w:val="5"/>
          </w:tcPr>
          <w:p w14:paraId="05E9EEA0" w14:textId="77777777" w:rsidR="002F2565" w:rsidRPr="00AF060D" w:rsidRDefault="002F2565" w:rsidP="002F2565">
            <w:pPr>
              <w:jc w:val="center"/>
              <w:rPr>
                <w:b/>
              </w:rPr>
            </w:pPr>
            <w:r w:rsidRPr="00AF060D">
              <w:rPr>
                <w:b/>
              </w:rPr>
              <w:t>Return Demonstration</w:t>
            </w:r>
          </w:p>
        </w:tc>
      </w:tr>
      <w:tr w:rsidR="002F2565" w14:paraId="0B4EE74E" w14:textId="77777777" w:rsidTr="00D52DA4">
        <w:trPr>
          <w:trHeight w:val="377"/>
        </w:trPr>
        <w:tc>
          <w:tcPr>
            <w:tcW w:w="3641" w:type="dxa"/>
            <w:vMerge/>
            <w:tcBorders>
              <w:right w:val="single" w:sz="4" w:space="0" w:color="auto"/>
            </w:tcBorders>
          </w:tcPr>
          <w:p w14:paraId="54E2987A" w14:textId="77777777" w:rsidR="002F2565" w:rsidRPr="00AF060D" w:rsidRDefault="002F2565" w:rsidP="002F2565">
            <w:pPr>
              <w:rPr>
                <w:b/>
              </w:rPr>
            </w:pPr>
          </w:p>
        </w:tc>
        <w:tc>
          <w:tcPr>
            <w:tcW w:w="889" w:type="dxa"/>
            <w:tcBorders>
              <w:left w:val="single" w:sz="4" w:space="0" w:color="auto"/>
            </w:tcBorders>
          </w:tcPr>
          <w:p w14:paraId="14006F71" w14:textId="77777777" w:rsidR="002F2565" w:rsidRPr="00AF060D" w:rsidRDefault="002F2565" w:rsidP="002F2565">
            <w:pPr>
              <w:rPr>
                <w:b/>
              </w:rPr>
            </w:pPr>
            <w:r w:rsidRPr="00AF060D">
              <w:rPr>
                <w:b/>
              </w:rPr>
              <w:t>Date:</w:t>
            </w:r>
          </w:p>
        </w:tc>
        <w:tc>
          <w:tcPr>
            <w:tcW w:w="970" w:type="dxa"/>
          </w:tcPr>
          <w:p w14:paraId="6FC003D6" w14:textId="77777777" w:rsidR="002F2565" w:rsidRPr="00AF060D" w:rsidRDefault="002F2565" w:rsidP="002F2565">
            <w:pPr>
              <w:rPr>
                <w:b/>
              </w:rPr>
            </w:pPr>
            <w:r w:rsidRPr="00AF060D">
              <w:rPr>
                <w:b/>
              </w:rPr>
              <w:t>Date:</w:t>
            </w:r>
          </w:p>
        </w:tc>
        <w:tc>
          <w:tcPr>
            <w:tcW w:w="911" w:type="dxa"/>
          </w:tcPr>
          <w:p w14:paraId="34601504" w14:textId="77777777" w:rsidR="002F2565" w:rsidRPr="00AF060D" w:rsidRDefault="002F2565" w:rsidP="002F2565">
            <w:pPr>
              <w:rPr>
                <w:b/>
              </w:rPr>
            </w:pPr>
            <w:r w:rsidRPr="00AF060D">
              <w:rPr>
                <w:b/>
              </w:rPr>
              <w:t>Date:</w:t>
            </w:r>
          </w:p>
        </w:tc>
        <w:tc>
          <w:tcPr>
            <w:tcW w:w="784" w:type="dxa"/>
            <w:tcBorders>
              <w:right w:val="single" w:sz="4" w:space="0" w:color="auto"/>
            </w:tcBorders>
          </w:tcPr>
          <w:p w14:paraId="6513000F" w14:textId="77777777" w:rsidR="002F2565" w:rsidRPr="00AF060D" w:rsidRDefault="002F2565" w:rsidP="002F2565">
            <w:pPr>
              <w:rPr>
                <w:b/>
              </w:rPr>
            </w:pPr>
            <w:r w:rsidRPr="00AF060D">
              <w:rPr>
                <w:b/>
              </w:rPr>
              <w:t>Date:</w:t>
            </w:r>
          </w:p>
        </w:tc>
        <w:tc>
          <w:tcPr>
            <w:tcW w:w="810" w:type="dxa"/>
            <w:tcBorders>
              <w:left w:val="single" w:sz="4" w:space="0" w:color="auto"/>
              <w:right w:val="single" w:sz="4" w:space="0" w:color="auto"/>
            </w:tcBorders>
          </w:tcPr>
          <w:p w14:paraId="24F635D7" w14:textId="77777777" w:rsidR="002F2565" w:rsidRPr="00AF060D" w:rsidRDefault="002F2565" w:rsidP="002F2565">
            <w:pPr>
              <w:rPr>
                <w:b/>
              </w:rPr>
            </w:pPr>
            <w:r w:rsidRPr="00AF060D">
              <w:rPr>
                <w:b/>
              </w:rPr>
              <w:t>Date:</w:t>
            </w:r>
          </w:p>
        </w:tc>
        <w:tc>
          <w:tcPr>
            <w:tcW w:w="866" w:type="dxa"/>
            <w:tcBorders>
              <w:left w:val="single" w:sz="4" w:space="0" w:color="auto"/>
              <w:right w:val="single" w:sz="4" w:space="0" w:color="auto"/>
            </w:tcBorders>
          </w:tcPr>
          <w:p w14:paraId="147C2C49" w14:textId="77777777" w:rsidR="002F2565" w:rsidRPr="00AF060D" w:rsidRDefault="002F2565" w:rsidP="002F2565">
            <w:pPr>
              <w:rPr>
                <w:b/>
              </w:rPr>
            </w:pPr>
            <w:r w:rsidRPr="00AF060D">
              <w:rPr>
                <w:b/>
              </w:rPr>
              <w:t>Date:</w:t>
            </w:r>
          </w:p>
        </w:tc>
        <w:tc>
          <w:tcPr>
            <w:tcW w:w="841" w:type="dxa"/>
            <w:tcBorders>
              <w:left w:val="single" w:sz="4" w:space="0" w:color="auto"/>
            </w:tcBorders>
          </w:tcPr>
          <w:p w14:paraId="7ABBA251" w14:textId="77777777" w:rsidR="002F2565" w:rsidRPr="00AF060D" w:rsidRDefault="002F2565" w:rsidP="002F2565">
            <w:pPr>
              <w:rPr>
                <w:b/>
              </w:rPr>
            </w:pPr>
            <w:r w:rsidRPr="00AF060D">
              <w:rPr>
                <w:b/>
              </w:rPr>
              <w:t>Date:</w:t>
            </w:r>
          </w:p>
        </w:tc>
      </w:tr>
      <w:tr w:rsidR="002F2565" w14:paraId="2346EF71" w14:textId="231BDAE6"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4"/>
        </w:trPr>
        <w:tc>
          <w:tcPr>
            <w:tcW w:w="3641" w:type="dxa"/>
          </w:tcPr>
          <w:p w14:paraId="365CDAE9" w14:textId="229DE100" w:rsidR="002F2565" w:rsidRDefault="002F2565" w:rsidP="002F2565">
            <w:pPr>
              <w:numPr>
                <w:ilvl w:val="0"/>
                <w:numId w:val="4"/>
              </w:numPr>
              <w:spacing w:after="0"/>
              <w:ind w:left="252" w:hanging="252"/>
              <w:rPr>
                <w:rFonts w:cstheme="minorHAnsi"/>
              </w:rPr>
            </w:pPr>
            <w:r w:rsidRPr="00D52DA4">
              <w:rPr>
                <w:rFonts w:cstheme="minorHAnsi"/>
                <w:sz w:val="20"/>
                <w:szCs w:val="20"/>
              </w:rPr>
              <w:t xml:space="preserve">Identify that symptoms of a severe low blood sugar reaction are present and that based on the child’s diabetes emergency plan, medication needs to be given. </w:t>
            </w:r>
          </w:p>
        </w:tc>
        <w:tc>
          <w:tcPr>
            <w:tcW w:w="889" w:type="dxa"/>
          </w:tcPr>
          <w:p w14:paraId="72B7DB1B" w14:textId="77777777" w:rsidR="002F2565" w:rsidRDefault="002F2565" w:rsidP="002F2565">
            <w:pPr>
              <w:spacing w:after="0"/>
              <w:ind w:left="715"/>
              <w:rPr>
                <w:rFonts w:cstheme="minorHAnsi"/>
              </w:rPr>
            </w:pPr>
          </w:p>
        </w:tc>
        <w:tc>
          <w:tcPr>
            <w:tcW w:w="970" w:type="dxa"/>
          </w:tcPr>
          <w:p w14:paraId="79CAD6E6" w14:textId="77777777" w:rsidR="002F2565" w:rsidRDefault="002F2565" w:rsidP="002F2565">
            <w:pPr>
              <w:spacing w:after="0"/>
              <w:ind w:left="715"/>
              <w:rPr>
                <w:rFonts w:cstheme="minorHAnsi"/>
              </w:rPr>
            </w:pPr>
          </w:p>
        </w:tc>
        <w:tc>
          <w:tcPr>
            <w:tcW w:w="911" w:type="dxa"/>
          </w:tcPr>
          <w:p w14:paraId="681461AA" w14:textId="77777777" w:rsidR="002F2565" w:rsidRDefault="002F2565" w:rsidP="002F2565">
            <w:pPr>
              <w:spacing w:after="0"/>
              <w:rPr>
                <w:rFonts w:cstheme="minorHAnsi"/>
              </w:rPr>
            </w:pPr>
          </w:p>
        </w:tc>
        <w:tc>
          <w:tcPr>
            <w:tcW w:w="784" w:type="dxa"/>
          </w:tcPr>
          <w:p w14:paraId="2162D452" w14:textId="77777777" w:rsidR="002F2565" w:rsidRDefault="002F2565" w:rsidP="002F2565">
            <w:pPr>
              <w:spacing w:after="0"/>
              <w:ind w:left="715"/>
              <w:rPr>
                <w:rFonts w:cstheme="minorHAnsi"/>
              </w:rPr>
            </w:pPr>
          </w:p>
        </w:tc>
        <w:tc>
          <w:tcPr>
            <w:tcW w:w="810" w:type="dxa"/>
          </w:tcPr>
          <w:p w14:paraId="2FFE62F7" w14:textId="77777777" w:rsidR="002F2565" w:rsidRDefault="002F2565" w:rsidP="002F2565">
            <w:pPr>
              <w:spacing w:after="0"/>
              <w:ind w:left="715"/>
              <w:rPr>
                <w:rFonts w:cstheme="minorHAnsi"/>
              </w:rPr>
            </w:pPr>
          </w:p>
        </w:tc>
        <w:tc>
          <w:tcPr>
            <w:tcW w:w="866" w:type="dxa"/>
          </w:tcPr>
          <w:p w14:paraId="3AC50FA1" w14:textId="77777777" w:rsidR="002F2565" w:rsidRDefault="002F2565" w:rsidP="002F2565">
            <w:pPr>
              <w:spacing w:after="0"/>
              <w:ind w:left="715"/>
              <w:rPr>
                <w:rFonts w:cstheme="minorHAnsi"/>
              </w:rPr>
            </w:pPr>
          </w:p>
        </w:tc>
        <w:tc>
          <w:tcPr>
            <w:tcW w:w="841" w:type="dxa"/>
          </w:tcPr>
          <w:p w14:paraId="7EA98124" w14:textId="77777777" w:rsidR="002F2565" w:rsidRDefault="002F2565" w:rsidP="002F2565">
            <w:pPr>
              <w:spacing w:after="0"/>
              <w:ind w:left="715"/>
              <w:rPr>
                <w:rFonts w:cstheme="minorHAnsi"/>
              </w:rPr>
            </w:pPr>
          </w:p>
        </w:tc>
      </w:tr>
      <w:tr w:rsidR="00517E9C" w14:paraId="64EA4DA3" w14:textId="77777777" w:rsidTr="00F72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3641" w:type="dxa"/>
          </w:tcPr>
          <w:p w14:paraId="449C2776" w14:textId="38359D13" w:rsidR="00517E9C" w:rsidRPr="00D52DA4" w:rsidRDefault="00517E9C" w:rsidP="00517E9C">
            <w:pPr>
              <w:numPr>
                <w:ilvl w:val="0"/>
                <w:numId w:val="4"/>
              </w:numPr>
              <w:spacing w:after="0"/>
              <w:ind w:left="252" w:hanging="252"/>
              <w:rPr>
                <w:rFonts w:cstheme="minorHAnsi"/>
                <w:sz w:val="20"/>
                <w:szCs w:val="20"/>
              </w:rPr>
            </w:pPr>
            <w:r w:rsidRPr="00D52DA4">
              <w:rPr>
                <w:rFonts w:cstheme="minorHAnsi"/>
                <w:sz w:val="20"/>
                <w:szCs w:val="20"/>
              </w:rPr>
              <w:t xml:space="preserve">Call for assistance.  </w:t>
            </w:r>
          </w:p>
        </w:tc>
        <w:tc>
          <w:tcPr>
            <w:tcW w:w="889" w:type="dxa"/>
          </w:tcPr>
          <w:p w14:paraId="35A2B834" w14:textId="77777777" w:rsidR="00517E9C" w:rsidRDefault="00517E9C" w:rsidP="002F2565">
            <w:pPr>
              <w:spacing w:after="0"/>
              <w:ind w:left="715"/>
              <w:rPr>
                <w:rFonts w:cstheme="minorHAnsi"/>
              </w:rPr>
            </w:pPr>
          </w:p>
        </w:tc>
        <w:tc>
          <w:tcPr>
            <w:tcW w:w="970" w:type="dxa"/>
          </w:tcPr>
          <w:p w14:paraId="3E8170AB" w14:textId="77777777" w:rsidR="00517E9C" w:rsidRDefault="00517E9C" w:rsidP="002F2565">
            <w:pPr>
              <w:spacing w:after="0"/>
              <w:ind w:left="715"/>
              <w:rPr>
                <w:rFonts w:cstheme="minorHAnsi"/>
              </w:rPr>
            </w:pPr>
          </w:p>
        </w:tc>
        <w:tc>
          <w:tcPr>
            <w:tcW w:w="911" w:type="dxa"/>
          </w:tcPr>
          <w:p w14:paraId="06CC186E" w14:textId="77777777" w:rsidR="00517E9C" w:rsidRDefault="00517E9C" w:rsidP="002F2565">
            <w:pPr>
              <w:spacing w:after="0"/>
              <w:rPr>
                <w:rFonts w:cstheme="minorHAnsi"/>
              </w:rPr>
            </w:pPr>
          </w:p>
        </w:tc>
        <w:tc>
          <w:tcPr>
            <w:tcW w:w="784" w:type="dxa"/>
          </w:tcPr>
          <w:p w14:paraId="5ED1F24D" w14:textId="77777777" w:rsidR="00517E9C" w:rsidRDefault="00517E9C" w:rsidP="002F2565">
            <w:pPr>
              <w:spacing w:after="0"/>
              <w:ind w:left="715"/>
              <w:rPr>
                <w:rFonts w:cstheme="minorHAnsi"/>
              </w:rPr>
            </w:pPr>
          </w:p>
        </w:tc>
        <w:tc>
          <w:tcPr>
            <w:tcW w:w="810" w:type="dxa"/>
          </w:tcPr>
          <w:p w14:paraId="3749529C" w14:textId="77777777" w:rsidR="00517E9C" w:rsidRDefault="00517E9C" w:rsidP="002F2565">
            <w:pPr>
              <w:spacing w:after="0"/>
              <w:ind w:left="715"/>
              <w:rPr>
                <w:rFonts w:cstheme="minorHAnsi"/>
              </w:rPr>
            </w:pPr>
          </w:p>
        </w:tc>
        <w:tc>
          <w:tcPr>
            <w:tcW w:w="866" w:type="dxa"/>
          </w:tcPr>
          <w:p w14:paraId="12F2EDF6" w14:textId="77777777" w:rsidR="00517E9C" w:rsidRDefault="00517E9C" w:rsidP="002F2565">
            <w:pPr>
              <w:spacing w:after="0"/>
              <w:ind w:left="715"/>
              <w:rPr>
                <w:rFonts w:cstheme="minorHAnsi"/>
              </w:rPr>
            </w:pPr>
          </w:p>
        </w:tc>
        <w:tc>
          <w:tcPr>
            <w:tcW w:w="841" w:type="dxa"/>
          </w:tcPr>
          <w:p w14:paraId="0C9FAE31" w14:textId="77777777" w:rsidR="00517E9C" w:rsidRDefault="00517E9C" w:rsidP="002F2565">
            <w:pPr>
              <w:spacing w:after="0"/>
              <w:ind w:left="715"/>
              <w:rPr>
                <w:rFonts w:cstheme="minorHAnsi"/>
              </w:rPr>
            </w:pPr>
          </w:p>
        </w:tc>
      </w:tr>
      <w:tr w:rsidR="00F72C48" w14:paraId="3E98E233"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3641" w:type="dxa"/>
          </w:tcPr>
          <w:p w14:paraId="0EBDBE1F" w14:textId="7BD7ADCD" w:rsidR="00F72C48" w:rsidRPr="00D52DA4" w:rsidRDefault="00F72C48" w:rsidP="00517E9C">
            <w:pPr>
              <w:numPr>
                <w:ilvl w:val="0"/>
                <w:numId w:val="4"/>
              </w:numPr>
              <w:spacing w:after="0"/>
              <w:ind w:left="252" w:hanging="252"/>
              <w:rPr>
                <w:rFonts w:cstheme="minorHAnsi"/>
                <w:sz w:val="20"/>
                <w:szCs w:val="20"/>
              </w:rPr>
            </w:pPr>
            <w:r w:rsidRPr="00D52DA4">
              <w:rPr>
                <w:rFonts w:cstheme="minorHAnsi"/>
                <w:sz w:val="20"/>
                <w:szCs w:val="20"/>
              </w:rPr>
              <w:t xml:space="preserve">Ask that another </w:t>
            </w:r>
            <w:r w:rsidRPr="00D52DA4">
              <w:rPr>
                <w:rFonts w:cstheme="minorHAnsi"/>
                <w:sz w:val="20"/>
                <w:szCs w:val="20"/>
              </w:rPr>
              <w:t>school staff person call 911 or emergency medical services.</w:t>
            </w:r>
          </w:p>
        </w:tc>
        <w:tc>
          <w:tcPr>
            <w:tcW w:w="889" w:type="dxa"/>
          </w:tcPr>
          <w:p w14:paraId="203359F2" w14:textId="77777777" w:rsidR="00F72C48" w:rsidRDefault="00F72C48" w:rsidP="002F2565">
            <w:pPr>
              <w:spacing w:after="0"/>
              <w:ind w:left="715"/>
              <w:rPr>
                <w:rFonts w:cstheme="minorHAnsi"/>
              </w:rPr>
            </w:pPr>
          </w:p>
        </w:tc>
        <w:tc>
          <w:tcPr>
            <w:tcW w:w="970" w:type="dxa"/>
          </w:tcPr>
          <w:p w14:paraId="6D0E529B" w14:textId="77777777" w:rsidR="00F72C48" w:rsidRDefault="00F72C48" w:rsidP="002F2565">
            <w:pPr>
              <w:spacing w:after="0"/>
              <w:ind w:left="715"/>
              <w:rPr>
                <w:rFonts w:cstheme="minorHAnsi"/>
              </w:rPr>
            </w:pPr>
          </w:p>
        </w:tc>
        <w:tc>
          <w:tcPr>
            <w:tcW w:w="911" w:type="dxa"/>
          </w:tcPr>
          <w:p w14:paraId="5983FF44" w14:textId="77777777" w:rsidR="00F72C48" w:rsidRDefault="00F72C48" w:rsidP="002F2565">
            <w:pPr>
              <w:spacing w:after="0"/>
              <w:rPr>
                <w:rFonts w:cstheme="minorHAnsi"/>
              </w:rPr>
            </w:pPr>
          </w:p>
        </w:tc>
        <w:tc>
          <w:tcPr>
            <w:tcW w:w="784" w:type="dxa"/>
          </w:tcPr>
          <w:p w14:paraId="37E4B064" w14:textId="77777777" w:rsidR="00F72C48" w:rsidRDefault="00F72C48" w:rsidP="002F2565">
            <w:pPr>
              <w:spacing w:after="0"/>
              <w:ind w:left="715"/>
              <w:rPr>
                <w:rFonts w:cstheme="minorHAnsi"/>
              </w:rPr>
            </w:pPr>
          </w:p>
        </w:tc>
        <w:tc>
          <w:tcPr>
            <w:tcW w:w="810" w:type="dxa"/>
          </w:tcPr>
          <w:p w14:paraId="5B4FBA41" w14:textId="77777777" w:rsidR="00F72C48" w:rsidRDefault="00F72C48" w:rsidP="002F2565">
            <w:pPr>
              <w:spacing w:after="0"/>
              <w:ind w:left="715"/>
              <w:rPr>
                <w:rFonts w:cstheme="minorHAnsi"/>
              </w:rPr>
            </w:pPr>
          </w:p>
        </w:tc>
        <w:tc>
          <w:tcPr>
            <w:tcW w:w="866" w:type="dxa"/>
          </w:tcPr>
          <w:p w14:paraId="1CA925DC" w14:textId="77777777" w:rsidR="00F72C48" w:rsidRDefault="00F72C48" w:rsidP="002F2565">
            <w:pPr>
              <w:spacing w:after="0"/>
              <w:ind w:left="715"/>
              <w:rPr>
                <w:rFonts w:cstheme="minorHAnsi"/>
              </w:rPr>
            </w:pPr>
          </w:p>
        </w:tc>
        <w:tc>
          <w:tcPr>
            <w:tcW w:w="841" w:type="dxa"/>
          </w:tcPr>
          <w:p w14:paraId="201E1F06" w14:textId="77777777" w:rsidR="00F72C48" w:rsidRDefault="00F72C48" w:rsidP="002F2565">
            <w:pPr>
              <w:spacing w:after="0"/>
              <w:ind w:left="715"/>
              <w:rPr>
                <w:rFonts w:cstheme="minorHAnsi"/>
              </w:rPr>
            </w:pPr>
          </w:p>
        </w:tc>
      </w:tr>
      <w:tr w:rsidR="00517E9C" w14:paraId="713DFD35"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6"/>
        </w:trPr>
        <w:tc>
          <w:tcPr>
            <w:tcW w:w="3641" w:type="dxa"/>
          </w:tcPr>
          <w:p w14:paraId="7453ECC9" w14:textId="7290C461" w:rsidR="00517E9C" w:rsidRPr="00D52DA4" w:rsidRDefault="00517E9C" w:rsidP="00517E9C">
            <w:pPr>
              <w:numPr>
                <w:ilvl w:val="0"/>
                <w:numId w:val="4"/>
              </w:numPr>
              <w:spacing w:after="0"/>
              <w:ind w:left="252" w:hanging="252"/>
              <w:rPr>
                <w:rFonts w:cstheme="minorHAnsi"/>
                <w:sz w:val="20"/>
                <w:szCs w:val="20"/>
              </w:rPr>
            </w:pPr>
            <w:r w:rsidRPr="00D52DA4">
              <w:rPr>
                <w:rFonts w:cstheme="minorHAnsi"/>
                <w:sz w:val="20"/>
                <w:szCs w:val="20"/>
              </w:rPr>
              <w:t xml:space="preserve">Explain the procedure to the child at his/her level of understanding. </w:t>
            </w:r>
          </w:p>
        </w:tc>
        <w:tc>
          <w:tcPr>
            <w:tcW w:w="889" w:type="dxa"/>
          </w:tcPr>
          <w:p w14:paraId="52AFE317" w14:textId="77777777" w:rsidR="00517E9C" w:rsidRDefault="00517E9C" w:rsidP="002F2565">
            <w:pPr>
              <w:spacing w:after="0"/>
              <w:ind w:left="715"/>
              <w:rPr>
                <w:rFonts w:cstheme="minorHAnsi"/>
              </w:rPr>
            </w:pPr>
          </w:p>
        </w:tc>
        <w:tc>
          <w:tcPr>
            <w:tcW w:w="970" w:type="dxa"/>
          </w:tcPr>
          <w:p w14:paraId="40A7BDCD" w14:textId="77777777" w:rsidR="00517E9C" w:rsidRDefault="00517E9C" w:rsidP="002F2565">
            <w:pPr>
              <w:spacing w:after="0"/>
              <w:ind w:left="715"/>
              <w:rPr>
                <w:rFonts w:cstheme="minorHAnsi"/>
              </w:rPr>
            </w:pPr>
          </w:p>
        </w:tc>
        <w:tc>
          <w:tcPr>
            <w:tcW w:w="911" w:type="dxa"/>
          </w:tcPr>
          <w:p w14:paraId="7E293025" w14:textId="77777777" w:rsidR="00517E9C" w:rsidRDefault="00517E9C" w:rsidP="002F2565">
            <w:pPr>
              <w:spacing w:after="0"/>
              <w:rPr>
                <w:rFonts w:cstheme="minorHAnsi"/>
              </w:rPr>
            </w:pPr>
          </w:p>
        </w:tc>
        <w:tc>
          <w:tcPr>
            <w:tcW w:w="784" w:type="dxa"/>
          </w:tcPr>
          <w:p w14:paraId="0D28F102" w14:textId="77777777" w:rsidR="00517E9C" w:rsidRDefault="00517E9C" w:rsidP="002F2565">
            <w:pPr>
              <w:spacing w:after="0"/>
              <w:ind w:left="715"/>
              <w:rPr>
                <w:rFonts w:cstheme="minorHAnsi"/>
              </w:rPr>
            </w:pPr>
          </w:p>
        </w:tc>
        <w:tc>
          <w:tcPr>
            <w:tcW w:w="810" w:type="dxa"/>
          </w:tcPr>
          <w:p w14:paraId="76B28D0D" w14:textId="77777777" w:rsidR="00517E9C" w:rsidRDefault="00517E9C" w:rsidP="002F2565">
            <w:pPr>
              <w:spacing w:after="0"/>
              <w:ind w:left="715"/>
              <w:rPr>
                <w:rFonts w:cstheme="minorHAnsi"/>
              </w:rPr>
            </w:pPr>
          </w:p>
        </w:tc>
        <w:tc>
          <w:tcPr>
            <w:tcW w:w="866" w:type="dxa"/>
          </w:tcPr>
          <w:p w14:paraId="3ADA15D2" w14:textId="77777777" w:rsidR="00517E9C" w:rsidRDefault="00517E9C" w:rsidP="002F2565">
            <w:pPr>
              <w:spacing w:after="0"/>
              <w:ind w:left="715"/>
              <w:rPr>
                <w:rFonts w:cstheme="minorHAnsi"/>
              </w:rPr>
            </w:pPr>
          </w:p>
        </w:tc>
        <w:tc>
          <w:tcPr>
            <w:tcW w:w="841" w:type="dxa"/>
          </w:tcPr>
          <w:p w14:paraId="5B83FAEB" w14:textId="77777777" w:rsidR="00517E9C" w:rsidRDefault="00517E9C" w:rsidP="002F2565">
            <w:pPr>
              <w:spacing w:after="0"/>
              <w:ind w:left="715"/>
              <w:rPr>
                <w:rFonts w:cstheme="minorHAnsi"/>
              </w:rPr>
            </w:pPr>
          </w:p>
        </w:tc>
      </w:tr>
      <w:tr w:rsidR="00517E9C" w14:paraId="6601F6DF"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2"/>
        </w:trPr>
        <w:tc>
          <w:tcPr>
            <w:tcW w:w="3641" w:type="dxa"/>
          </w:tcPr>
          <w:p w14:paraId="499110DF" w14:textId="282474C6" w:rsidR="00517E9C" w:rsidRPr="00D52DA4" w:rsidRDefault="00517E9C" w:rsidP="00517E9C">
            <w:pPr>
              <w:numPr>
                <w:ilvl w:val="0"/>
                <w:numId w:val="4"/>
              </w:numPr>
              <w:spacing w:after="0"/>
              <w:ind w:left="252" w:hanging="252"/>
              <w:rPr>
                <w:rFonts w:cstheme="minorHAnsi"/>
                <w:sz w:val="20"/>
                <w:szCs w:val="20"/>
              </w:rPr>
            </w:pPr>
            <w:r w:rsidRPr="00D52DA4">
              <w:rPr>
                <w:rFonts w:cstheme="minorHAnsi"/>
                <w:sz w:val="20"/>
                <w:szCs w:val="20"/>
              </w:rPr>
              <w:t>Assemble supplies and place on a clean surface.</w:t>
            </w:r>
          </w:p>
        </w:tc>
        <w:tc>
          <w:tcPr>
            <w:tcW w:w="889" w:type="dxa"/>
          </w:tcPr>
          <w:p w14:paraId="5D411AFE" w14:textId="77777777" w:rsidR="00517E9C" w:rsidRDefault="00517E9C" w:rsidP="002F2565">
            <w:pPr>
              <w:spacing w:after="0"/>
              <w:ind w:left="715"/>
              <w:rPr>
                <w:rFonts w:cstheme="minorHAnsi"/>
              </w:rPr>
            </w:pPr>
          </w:p>
        </w:tc>
        <w:tc>
          <w:tcPr>
            <w:tcW w:w="970" w:type="dxa"/>
          </w:tcPr>
          <w:p w14:paraId="25B57644" w14:textId="77777777" w:rsidR="00517E9C" w:rsidRDefault="00517E9C" w:rsidP="002F2565">
            <w:pPr>
              <w:spacing w:after="0"/>
              <w:ind w:left="715"/>
              <w:rPr>
                <w:rFonts w:cstheme="minorHAnsi"/>
              </w:rPr>
            </w:pPr>
          </w:p>
        </w:tc>
        <w:tc>
          <w:tcPr>
            <w:tcW w:w="911" w:type="dxa"/>
          </w:tcPr>
          <w:p w14:paraId="3D86C913" w14:textId="77777777" w:rsidR="00517E9C" w:rsidRDefault="00517E9C" w:rsidP="002F2565">
            <w:pPr>
              <w:spacing w:after="0"/>
              <w:rPr>
                <w:rFonts w:cstheme="minorHAnsi"/>
              </w:rPr>
            </w:pPr>
          </w:p>
        </w:tc>
        <w:tc>
          <w:tcPr>
            <w:tcW w:w="784" w:type="dxa"/>
          </w:tcPr>
          <w:p w14:paraId="76DCA47B" w14:textId="77777777" w:rsidR="00517E9C" w:rsidRDefault="00517E9C" w:rsidP="002F2565">
            <w:pPr>
              <w:spacing w:after="0"/>
              <w:ind w:left="715"/>
              <w:rPr>
                <w:rFonts w:cstheme="minorHAnsi"/>
              </w:rPr>
            </w:pPr>
          </w:p>
        </w:tc>
        <w:tc>
          <w:tcPr>
            <w:tcW w:w="810" w:type="dxa"/>
          </w:tcPr>
          <w:p w14:paraId="099F06F0" w14:textId="77777777" w:rsidR="00517E9C" w:rsidRDefault="00517E9C" w:rsidP="002F2565">
            <w:pPr>
              <w:spacing w:after="0"/>
              <w:ind w:left="715"/>
              <w:rPr>
                <w:rFonts w:cstheme="minorHAnsi"/>
              </w:rPr>
            </w:pPr>
          </w:p>
        </w:tc>
        <w:tc>
          <w:tcPr>
            <w:tcW w:w="866" w:type="dxa"/>
          </w:tcPr>
          <w:p w14:paraId="34D9C93B" w14:textId="77777777" w:rsidR="00517E9C" w:rsidRDefault="00517E9C" w:rsidP="002F2565">
            <w:pPr>
              <w:spacing w:after="0"/>
              <w:ind w:left="715"/>
              <w:rPr>
                <w:rFonts w:cstheme="minorHAnsi"/>
              </w:rPr>
            </w:pPr>
          </w:p>
        </w:tc>
        <w:tc>
          <w:tcPr>
            <w:tcW w:w="841" w:type="dxa"/>
          </w:tcPr>
          <w:p w14:paraId="22099E13" w14:textId="77777777" w:rsidR="00517E9C" w:rsidRDefault="00517E9C" w:rsidP="002F2565">
            <w:pPr>
              <w:spacing w:after="0"/>
              <w:ind w:left="715"/>
              <w:rPr>
                <w:rFonts w:cstheme="minorHAnsi"/>
              </w:rPr>
            </w:pPr>
          </w:p>
        </w:tc>
      </w:tr>
      <w:tr w:rsidR="00517E9C" w14:paraId="1272A4D2"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3641" w:type="dxa"/>
          </w:tcPr>
          <w:p w14:paraId="0F0BC1E9" w14:textId="0347F2B2" w:rsidR="00517E9C" w:rsidRPr="00D52DA4" w:rsidRDefault="00517E9C" w:rsidP="00517E9C">
            <w:pPr>
              <w:numPr>
                <w:ilvl w:val="0"/>
                <w:numId w:val="4"/>
              </w:numPr>
              <w:spacing w:after="0"/>
              <w:ind w:left="252" w:hanging="252"/>
              <w:rPr>
                <w:rFonts w:cstheme="minorHAnsi"/>
                <w:sz w:val="20"/>
                <w:szCs w:val="20"/>
              </w:rPr>
            </w:pPr>
            <w:r w:rsidRPr="00D52DA4">
              <w:rPr>
                <w:rFonts w:cstheme="minorHAnsi"/>
                <w:sz w:val="20"/>
                <w:szCs w:val="20"/>
              </w:rPr>
              <w:t xml:space="preserve">Review the student’s diabetes emergency action plan. </w:t>
            </w:r>
          </w:p>
        </w:tc>
        <w:tc>
          <w:tcPr>
            <w:tcW w:w="889" w:type="dxa"/>
          </w:tcPr>
          <w:p w14:paraId="511ABB32" w14:textId="77777777" w:rsidR="00517E9C" w:rsidRDefault="00517E9C" w:rsidP="002F2565">
            <w:pPr>
              <w:spacing w:after="0"/>
              <w:ind w:left="715"/>
              <w:rPr>
                <w:rFonts w:cstheme="minorHAnsi"/>
              </w:rPr>
            </w:pPr>
          </w:p>
        </w:tc>
        <w:tc>
          <w:tcPr>
            <w:tcW w:w="970" w:type="dxa"/>
          </w:tcPr>
          <w:p w14:paraId="098C45CF" w14:textId="77777777" w:rsidR="00517E9C" w:rsidRDefault="00517E9C" w:rsidP="002F2565">
            <w:pPr>
              <w:spacing w:after="0"/>
              <w:ind w:left="715"/>
              <w:rPr>
                <w:rFonts w:cstheme="minorHAnsi"/>
              </w:rPr>
            </w:pPr>
          </w:p>
        </w:tc>
        <w:tc>
          <w:tcPr>
            <w:tcW w:w="911" w:type="dxa"/>
          </w:tcPr>
          <w:p w14:paraId="655EC51A" w14:textId="77777777" w:rsidR="00517E9C" w:rsidRDefault="00517E9C" w:rsidP="002F2565">
            <w:pPr>
              <w:spacing w:after="0"/>
              <w:rPr>
                <w:rFonts w:cstheme="minorHAnsi"/>
              </w:rPr>
            </w:pPr>
          </w:p>
        </w:tc>
        <w:tc>
          <w:tcPr>
            <w:tcW w:w="784" w:type="dxa"/>
          </w:tcPr>
          <w:p w14:paraId="7FBC6B68" w14:textId="77777777" w:rsidR="00517E9C" w:rsidRDefault="00517E9C" w:rsidP="002F2565">
            <w:pPr>
              <w:spacing w:after="0"/>
              <w:ind w:left="715"/>
              <w:rPr>
                <w:rFonts w:cstheme="minorHAnsi"/>
              </w:rPr>
            </w:pPr>
          </w:p>
        </w:tc>
        <w:tc>
          <w:tcPr>
            <w:tcW w:w="810" w:type="dxa"/>
          </w:tcPr>
          <w:p w14:paraId="7A71635F" w14:textId="77777777" w:rsidR="00517E9C" w:rsidRDefault="00517E9C" w:rsidP="002F2565">
            <w:pPr>
              <w:spacing w:after="0"/>
              <w:ind w:left="715"/>
              <w:rPr>
                <w:rFonts w:cstheme="minorHAnsi"/>
              </w:rPr>
            </w:pPr>
          </w:p>
        </w:tc>
        <w:tc>
          <w:tcPr>
            <w:tcW w:w="866" w:type="dxa"/>
          </w:tcPr>
          <w:p w14:paraId="6AFE379C" w14:textId="77777777" w:rsidR="00517E9C" w:rsidRDefault="00517E9C" w:rsidP="002F2565">
            <w:pPr>
              <w:spacing w:after="0"/>
              <w:ind w:left="715"/>
              <w:rPr>
                <w:rFonts w:cstheme="minorHAnsi"/>
              </w:rPr>
            </w:pPr>
          </w:p>
        </w:tc>
        <w:tc>
          <w:tcPr>
            <w:tcW w:w="841" w:type="dxa"/>
          </w:tcPr>
          <w:p w14:paraId="35A83E81" w14:textId="77777777" w:rsidR="00517E9C" w:rsidRDefault="00517E9C" w:rsidP="002F2565">
            <w:pPr>
              <w:spacing w:after="0"/>
              <w:ind w:left="715"/>
              <w:rPr>
                <w:rFonts w:cstheme="minorHAnsi"/>
              </w:rPr>
            </w:pPr>
          </w:p>
        </w:tc>
      </w:tr>
      <w:tr w:rsidR="00517E9C" w14:paraId="0E134233" w14:textId="77777777" w:rsidTr="00354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2"/>
        </w:trPr>
        <w:tc>
          <w:tcPr>
            <w:tcW w:w="3641" w:type="dxa"/>
          </w:tcPr>
          <w:p w14:paraId="5B733657" w14:textId="65D5C377" w:rsidR="00517E9C" w:rsidRPr="00D52DA4" w:rsidRDefault="00517E9C" w:rsidP="00517E9C">
            <w:pPr>
              <w:numPr>
                <w:ilvl w:val="0"/>
                <w:numId w:val="4"/>
              </w:numPr>
              <w:spacing w:after="0"/>
              <w:ind w:left="252" w:hanging="252"/>
              <w:rPr>
                <w:rFonts w:cstheme="minorHAnsi"/>
                <w:sz w:val="20"/>
                <w:szCs w:val="20"/>
              </w:rPr>
            </w:pPr>
            <w:r w:rsidRPr="00D52DA4">
              <w:rPr>
                <w:rFonts w:cstheme="minorHAnsi"/>
                <w:sz w:val="20"/>
                <w:szCs w:val="20"/>
              </w:rPr>
              <w:t>Check the glucagon</w:t>
            </w:r>
            <w:r w:rsidR="00375DE0">
              <w:rPr>
                <w:rFonts w:cstheme="minorHAnsi"/>
                <w:sz w:val="20"/>
                <w:szCs w:val="20"/>
              </w:rPr>
              <w:t xml:space="preserve"> a</w:t>
            </w:r>
            <w:r w:rsidRPr="00D52DA4">
              <w:rPr>
                <w:rFonts w:cstheme="minorHAnsi"/>
                <w:sz w:val="20"/>
                <w:szCs w:val="20"/>
              </w:rPr>
              <w:t>nd order to be sure it is</w:t>
            </w:r>
          </w:p>
        </w:tc>
        <w:tc>
          <w:tcPr>
            <w:tcW w:w="889" w:type="dxa"/>
          </w:tcPr>
          <w:p w14:paraId="6DF899A5" w14:textId="77777777" w:rsidR="00517E9C" w:rsidRDefault="00517E9C" w:rsidP="002F2565">
            <w:pPr>
              <w:spacing w:after="0"/>
              <w:ind w:left="715"/>
              <w:rPr>
                <w:rFonts w:cstheme="minorHAnsi"/>
              </w:rPr>
            </w:pPr>
          </w:p>
        </w:tc>
        <w:tc>
          <w:tcPr>
            <w:tcW w:w="970" w:type="dxa"/>
          </w:tcPr>
          <w:p w14:paraId="752B3A50" w14:textId="77777777" w:rsidR="00517E9C" w:rsidRDefault="00517E9C" w:rsidP="002F2565">
            <w:pPr>
              <w:spacing w:after="0"/>
              <w:ind w:left="715"/>
              <w:rPr>
                <w:rFonts w:cstheme="minorHAnsi"/>
              </w:rPr>
            </w:pPr>
          </w:p>
        </w:tc>
        <w:tc>
          <w:tcPr>
            <w:tcW w:w="911" w:type="dxa"/>
          </w:tcPr>
          <w:p w14:paraId="1668F425" w14:textId="77777777" w:rsidR="00517E9C" w:rsidRDefault="00517E9C" w:rsidP="002F2565">
            <w:pPr>
              <w:spacing w:after="0"/>
              <w:rPr>
                <w:rFonts w:cstheme="minorHAnsi"/>
              </w:rPr>
            </w:pPr>
          </w:p>
        </w:tc>
        <w:tc>
          <w:tcPr>
            <w:tcW w:w="784" w:type="dxa"/>
          </w:tcPr>
          <w:p w14:paraId="536AE444" w14:textId="77777777" w:rsidR="00517E9C" w:rsidRDefault="00517E9C" w:rsidP="002F2565">
            <w:pPr>
              <w:spacing w:after="0"/>
              <w:ind w:left="715"/>
              <w:rPr>
                <w:rFonts w:cstheme="minorHAnsi"/>
              </w:rPr>
            </w:pPr>
          </w:p>
        </w:tc>
        <w:tc>
          <w:tcPr>
            <w:tcW w:w="810" w:type="dxa"/>
          </w:tcPr>
          <w:p w14:paraId="46C3E0B7" w14:textId="77777777" w:rsidR="00517E9C" w:rsidRDefault="00517E9C" w:rsidP="002F2565">
            <w:pPr>
              <w:spacing w:after="0"/>
              <w:ind w:left="715"/>
              <w:rPr>
                <w:rFonts w:cstheme="minorHAnsi"/>
              </w:rPr>
            </w:pPr>
          </w:p>
        </w:tc>
        <w:tc>
          <w:tcPr>
            <w:tcW w:w="866" w:type="dxa"/>
          </w:tcPr>
          <w:p w14:paraId="6390A86A" w14:textId="77777777" w:rsidR="00517E9C" w:rsidRDefault="00517E9C" w:rsidP="002F2565">
            <w:pPr>
              <w:spacing w:after="0"/>
              <w:ind w:left="715"/>
              <w:rPr>
                <w:rFonts w:cstheme="minorHAnsi"/>
              </w:rPr>
            </w:pPr>
          </w:p>
        </w:tc>
        <w:tc>
          <w:tcPr>
            <w:tcW w:w="841" w:type="dxa"/>
          </w:tcPr>
          <w:p w14:paraId="3F99E5D7" w14:textId="77777777" w:rsidR="00517E9C" w:rsidRDefault="00517E9C" w:rsidP="002F2565">
            <w:pPr>
              <w:spacing w:after="0"/>
              <w:ind w:left="715"/>
              <w:rPr>
                <w:rFonts w:cstheme="minorHAnsi"/>
              </w:rPr>
            </w:pPr>
          </w:p>
        </w:tc>
      </w:tr>
      <w:tr w:rsidR="0035432E" w14:paraId="255875A9"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8"/>
        </w:trPr>
        <w:tc>
          <w:tcPr>
            <w:tcW w:w="3641" w:type="dxa"/>
          </w:tcPr>
          <w:p w14:paraId="4156E830" w14:textId="6BF9BB5C" w:rsidR="0035432E" w:rsidRPr="00D52DA4" w:rsidRDefault="0035432E" w:rsidP="0035432E">
            <w:pPr>
              <w:numPr>
                <w:ilvl w:val="1"/>
                <w:numId w:val="4"/>
              </w:numPr>
              <w:spacing w:after="0"/>
              <w:ind w:left="882"/>
              <w:rPr>
                <w:rFonts w:cstheme="minorHAnsi"/>
                <w:sz w:val="20"/>
                <w:szCs w:val="20"/>
              </w:rPr>
            </w:pPr>
            <w:r w:rsidRPr="00D52DA4">
              <w:rPr>
                <w:rFonts w:cstheme="minorHAnsi"/>
                <w:sz w:val="20"/>
                <w:szCs w:val="20"/>
              </w:rPr>
              <w:t>For the right child</w:t>
            </w:r>
          </w:p>
        </w:tc>
        <w:tc>
          <w:tcPr>
            <w:tcW w:w="889" w:type="dxa"/>
          </w:tcPr>
          <w:p w14:paraId="3E164112" w14:textId="77777777" w:rsidR="0035432E" w:rsidRDefault="0035432E" w:rsidP="002F2565">
            <w:pPr>
              <w:spacing w:after="0"/>
              <w:ind w:left="715"/>
              <w:rPr>
                <w:rFonts w:cstheme="minorHAnsi"/>
              </w:rPr>
            </w:pPr>
          </w:p>
        </w:tc>
        <w:tc>
          <w:tcPr>
            <w:tcW w:w="970" w:type="dxa"/>
          </w:tcPr>
          <w:p w14:paraId="76CB1BE3" w14:textId="77777777" w:rsidR="0035432E" w:rsidRDefault="0035432E" w:rsidP="002F2565">
            <w:pPr>
              <w:spacing w:after="0"/>
              <w:ind w:left="715"/>
              <w:rPr>
                <w:rFonts w:cstheme="minorHAnsi"/>
              </w:rPr>
            </w:pPr>
          </w:p>
        </w:tc>
        <w:tc>
          <w:tcPr>
            <w:tcW w:w="911" w:type="dxa"/>
          </w:tcPr>
          <w:p w14:paraId="68F9D730" w14:textId="77777777" w:rsidR="0035432E" w:rsidRDefault="0035432E" w:rsidP="002F2565">
            <w:pPr>
              <w:spacing w:after="0"/>
              <w:rPr>
                <w:rFonts w:cstheme="minorHAnsi"/>
              </w:rPr>
            </w:pPr>
          </w:p>
        </w:tc>
        <w:tc>
          <w:tcPr>
            <w:tcW w:w="784" w:type="dxa"/>
          </w:tcPr>
          <w:p w14:paraId="53C132DD" w14:textId="77777777" w:rsidR="0035432E" w:rsidRDefault="0035432E" w:rsidP="002F2565">
            <w:pPr>
              <w:spacing w:after="0"/>
              <w:ind w:left="715"/>
              <w:rPr>
                <w:rFonts w:cstheme="minorHAnsi"/>
              </w:rPr>
            </w:pPr>
          </w:p>
        </w:tc>
        <w:tc>
          <w:tcPr>
            <w:tcW w:w="810" w:type="dxa"/>
          </w:tcPr>
          <w:p w14:paraId="35C92DBD" w14:textId="77777777" w:rsidR="0035432E" w:rsidRDefault="0035432E" w:rsidP="002F2565">
            <w:pPr>
              <w:spacing w:after="0"/>
              <w:ind w:left="715"/>
              <w:rPr>
                <w:rFonts w:cstheme="minorHAnsi"/>
              </w:rPr>
            </w:pPr>
          </w:p>
        </w:tc>
        <w:tc>
          <w:tcPr>
            <w:tcW w:w="866" w:type="dxa"/>
          </w:tcPr>
          <w:p w14:paraId="01EC8341" w14:textId="77777777" w:rsidR="0035432E" w:rsidRDefault="0035432E" w:rsidP="002F2565">
            <w:pPr>
              <w:spacing w:after="0"/>
              <w:ind w:left="715"/>
              <w:rPr>
                <w:rFonts w:cstheme="minorHAnsi"/>
              </w:rPr>
            </w:pPr>
          </w:p>
        </w:tc>
        <w:tc>
          <w:tcPr>
            <w:tcW w:w="841" w:type="dxa"/>
          </w:tcPr>
          <w:p w14:paraId="6974150D" w14:textId="77777777" w:rsidR="0035432E" w:rsidRDefault="0035432E" w:rsidP="002F2565">
            <w:pPr>
              <w:spacing w:after="0"/>
              <w:ind w:left="715"/>
              <w:rPr>
                <w:rFonts w:cstheme="minorHAnsi"/>
              </w:rPr>
            </w:pPr>
          </w:p>
        </w:tc>
      </w:tr>
      <w:tr w:rsidR="00517E9C" w14:paraId="467AB8CB"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2"/>
        </w:trPr>
        <w:tc>
          <w:tcPr>
            <w:tcW w:w="3641" w:type="dxa"/>
          </w:tcPr>
          <w:p w14:paraId="3EF6B5AF" w14:textId="12369F7F" w:rsidR="00517E9C" w:rsidRPr="00D52DA4" w:rsidRDefault="00517E9C" w:rsidP="00517E9C">
            <w:pPr>
              <w:numPr>
                <w:ilvl w:val="1"/>
                <w:numId w:val="4"/>
              </w:numPr>
              <w:spacing w:after="0"/>
              <w:ind w:left="882"/>
              <w:rPr>
                <w:rFonts w:cstheme="minorHAnsi"/>
                <w:sz w:val="20"/>
                <w:szCs w:val="20"/>
              </w:rPr>
            </w:pPr>
            <w:r w:rsidRPr="00D52DA4">
              <w:rPr>
                <w:rFonts w:cstheme="minorHAnsi"/>
                <w:sz w:val="20"/>
                <w:szCs w:val="20"/>
              </w:rPr>
              <w:t>The right medication</w:t>
            </w:r>
          </w:p>
        </w:tc>
        <w:tc>
          <w:tcPr>
            <w:tcW w:w="889" w:type="dxa"/>
          </w:tcPr>
          <w:p w14:paraId="19A4DD8F" w14:textId="77777777" w:rsidR="00517E9C" w:rsidRDefault="00517E9C" w:rsidP="002F2565">
            <w:pPr>
              <w:spacing w:after="0"/>
              <w:ind w:left="715"/>
              <w:rPr>
                <w:rFonts w:cstheme="minorHAnsi"/>
              </w:rPr>
            </w:pPr>
          </w:p>
        </w:tc>
        <w:tc>
          <w:tcPr>
            <w:tcW w:w="970" w:type="dxa"/>
          </w:tcPr>
          <w:p w14:paraId="64D46866" w14:textId="77777777" w:rsidR="00517E9C" w:rsidRDefault="00517E9C" w:rsidP="002F2565">
            <w:pPr>
              <w:spacing w:after="0"/>
              <w:ind w:left="715"/>
              <w:rPr>
                <w:rFonts w:cstheme="minorHAnsi"/>
              </w:rPr>
            </w:pPr>
          </w:p>
        </w:tc>
        <w:tc>
          <w:tcPr>
            <w:tcW w:w="911" w:type="dxa"/>
          </w:tcPr>
          <w:p w14:paraId="43B60CC3" w14:textId="77777777" w:rsidR="00517E9C" w:rsidRDefault="00517E9C" w:rsidP="002F2565">
            <w:pPr>
              <w:spacing w:after="0"/>
              <w:rPr>
                <w:rFonts w:cstheme="minorHAnsi"/>
              </w:rPr>
            </w:pPr>
          </w:p>
        </w:tc>
        <w:tc>
          <w:tcPr>
            <w:tcW w:w="784" w:type="dxa"/>
          </w:tcPr>
          <w:p w14:paraId="3A146A69" w14:textId="77777777" w:rsidR="00517E9C" w:rsidRDefault="00517E9C" w:rsidP="002F2565">
            <w:pPr>
              <w:spacing w:after="0"/>
              <w:ind w:left="715"/>
              <w:rPr>
                <w:rFonts w:cstheme="minorHAnsi"/>
              </w:rPr>
            </w:pPr>
          </w:p>
        </w:tc>
        <w:tc>
          <w:tcPr>
            <w:tcW w:w="810" w:type="dxa"/>
          </w:tcPr>
          <w:p w14:paraId="3C430241" w14:textId="77777777" w:rsidR="00517E9C" w:rsidRDefault="00517E9C" w:rsidP="002F2565">
            <w:pPr>
              <w:spacing w:after="0"/>
              <w:ind w:left="715"/>
              <w:rPr>
                <w:rFonts w:cstheme="minorHAnsi"/>
              </w:rPr>
            </w:pPr>
          </w:p>
        </w:tc>
        <w:tc>
          <w:tcPr>
            <w:tcW w:w="866" w:type="dxa"/>
          </w:tcPr>
          <w:p w14:paraId="71BA55B8" w14:textId="77777777" w:rsidR="00517E9C" w:rsidRDefault="00517E9C" w:rsidP="002F2565">
            <w:pPr>
              <w:spacing w:after="0"/>
              <w:ind w:left="715"/>
              <w:rPr>
                <w:rFonts w:cstheme="minorHAnsi"/>
              </w:rPr>
            </w:pPr>
          </w:p>
        </w:tc>
        <w:tc>
          <w:tcPr>
            <w:tcW w:w="841" w:type="dxa"/>
          </w:tcPr>
          <w:p w14:paraId="14777972" w14:textId="77777777" w:rsidR="00517E9C" w:rsidRDefault="00517E9C" w:rsidP="002F2565">
            <w:pPr>
              <w:spacing w:after="0"/>
              <w:ind w:left="715"/>
              <w:rPr>
                <w:rFonts w:cstheme="minorHAnsi"/>
              </w:rPr>
            </w:pPr>
          </w:p>
        </w:tc>
      </w:tr>
      <w:tr w:rsidR="00517E9C" w14:paraId="778F053A"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3641" w:type="dxa"/>
          </w:tcPr>
          <w:p w14:paraId="01912827" w14:textId="0AA25F81" w:rsidR="00517E9C" w:rsidRPr="00D52DA4" w:rsidRDefault="00517E9C" w:rsidP="00517E9C">
            <w:pPr>
              <w:numPr>
                <w:ilvl w:val="1"/>
                <w:numId w:val="4"/>
              </w:numPr>
              <w:spacing w:after="0"/>
              <w:ind w:left="882"/>
              <w:rPr>
                <w:rFonts w:cstheme="minorHAnsi"/>
                <w:sz w:val="20"/>
                <w:szCs w:val="20"/>
              </w:rPr>
            </w:pPr>
            <w:r w:rsidRPr="00D52DA4">
              <w:rPr>
                <w:rFonts w:cstheme="minorHAnsi"/>
                <w:sz w:val="20"/>
                <w:szCs w:val="20"/>
              </w:rPr>
              <w:t>The right dose</w:t>
            </w:r>
          </w:p>
        </w:tc>
        <w:tc>
          <w:tcPr>
            <w:tcW w:w="889" w:type="dxa"/>
          </w:tcPr>
          <w:p w14:paraId="38BE0ED9" w14:textId="77777777" w:rsidR="00517E9C" w:rsidRDefault="00517E9C" w:rsidP="002F2565">
            <w:pPr>
              <w:spacing w:after="0"/>
              <w:ind w:left="715"/>
              <w:rPr>
                <w:rFonts w:cstheme="minorHAnsi"/>
              </w:rPr>
            </w:pPr>
          </w:p>
        </w:tc>
        <w:tc>
          <w:tcPr>
            <w:tcW w:w="970" w:type="dxa"/>
          </w:tcPr>
          <w:p w14:paraId="6E4C7AE4" w14:textId="77777777" w:rsidR="00517E9C" w:rsidRDefault="00517E9C" w:rsidP="002F2565">
            <w:pPr>
              <w:spacing w:after="0"/>
              <w:ind w:left="715"/>
              <w:rPr>
                <w:rFonts w:cstheme="minorHAnsi"/>
              </w:rPr>
            </w:pPr>
          </w:p>
        </w:tc>
        <w:tc>
          <w:tcPr>
            <w:tcW w:w="911" w:type="dxa"/>
          </w:tcPr>
          <w:p w14:paraId="07135CE4" w14:textId="77777777" w:rsidR="00517E9C" w:rsidRDefault="00517E9C" w:rsidP="002F2565">
            <w:pPr>
              <w:spacing w:after="0"/>
              <w:rPr>
                <w:rFonts w:cstheme="minorHAnsi"/>
              </w:rPr>
            </w:pPr>
          </w:p>
        </w:tc>
        <w:tc>
          <w:tcPr>
            <w:tcW w:w="784" w:type="dxa"/>
          </w:tcPr>
          <w:p w14:paraId="0CDF4536" w14:textId="77777777" w:rsidR="00517E9C" w:rsidRDefault="00517E9C" w:rsidP="002F2565">
            <w:pPr>
              <w:spacing w:after="0"/>
              <w:ind w:left="715"/>
              <w:rPr>
                <w:rFonts w:cstheme="minorHAnsi"/>
              </w:rPr>
            </w:pPr>
          </w:p>
        </w:tc>
        <w:tc>
          <w:tcPr>
            <w:tcW w:w="810" w:type="dxa"/>
          </w:tcPr>
          <w:p w14:paraId="6C6EECCD" w14:textId="77777777" w:rsidR="00517E9C" w:rsidRDefault="00517E9C" w:rsidP="002F2565">
            <w:pPr>
              <w:spacing w:after="0"/>
              <w:ind w:left="715"/>
              <w:rPr>
                <w:rFonts w:cstheme="minorHAnsi"/>
              </w:rPr>
            </w:pPr>
          </w:p>
        </w:tc>
        <w:tc>
          <w:tcPr>
            <w:tcW w:w="866" w:type="dxa"/>
          </w:tcPr>
          <w:p w14:paraId="767F598C" w14:textId="77777777" w:rsidR="00517E9C" w:rsidRDefault="00517E9C" w:rsidP="002F2565">
            <w:pPr>
              <w:spacing w:after="0"/>
              <w:ind w:left="715"/>
              <w:rPr>
                <w:rFonts w:cstheme="minorHAnsi"/>
              </w:rPr>
            </w:pPr>
          </w:p>
        </w:tc>
        <w:tc>
          <w:tcPr>
            <w:tcW w:w="841" w:type="dxa"/>
          </w:tcPr>
          <w:p w14:paraId="0E9B516A" w14:textId="77777777" w:rsidR="00517E9C" w:rsidRDefault="00517E9C" w:rsidP="002F2565">
            <w:pPr>
              <w:spacing w:after="0"/>
              <w:ind w:left="715"/>
              <w:rPr>
                <w:rFonts w:cstheme="minorHAnsi"/>
              </w:rPr>
            </w:pPr>
          </w:p>
        </w:tc>
      </w:tr>
      <w:tr w:rsidR="00517E9C" w14:paraId="22953051"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8"/>
        </w:trPr>
        <w:tc>
          <w:tcPr>
            <w:tcW w:w="3641" w:type="dxa"/>
          </w:tcPr>
          <w:p w14:paraId="39483BA6" w14:textId="5136D5B7" w:rsidR="00517E9C" w:rsidRPr="00D52DA4" w:rsidRDefault="00517E9C" w:rsidP="00517E9C">
            <w:pPr>
              <w:numPr>
                <w:ilvl w:val="1"/>
                <w:numId w:val="4"/>
              </w:numPr>
              <w:spacing w:after="0"/>
              <w:ind w:left="882"/>
              <w:rPr>
                <w:rFonts w:cstheme="minorHAnsi"/>
                <w:sz w:val="20"/>
                <w:szCs w:val="20"/>
              </w:rPr>
            </w:pPr>
            <w:r w:rsidRPr="00D52DA4">
              <w:rPr>
                <w:rFonts w:cstheme="minorHAnsi"/>
                <w:sz w:val="20"/>
                <w:szCs w:val="20"/>
              </w:rPr>
              <w:t>Being given at the right time and</w:t>
            </w:r>
          </w:p>
        </w:tc>
        <w:tc>
          <w:tcPr>
            <w:tcW w:w="889" w:type="dxa"/>
          </w:tcPr>
          <w:p w14:paraId="23252C11" w14:textId="77777777" w:rsidR="00517E9C" w:rsidRDefault="00517E9C" w:rsidP="002F2565">
            <w:pPr>
              <w:spacing w:after="0"/>
              <w:ind w:left="715"/>
              <w:rPr>
                <w:rFonts w:cstheme="minorHAnsi"/>
              </w:rPr>
            </w:pPr>
          </w:p>
        </w:tc>
        <w:tc>
          <w:tcPr>
            <w:tcW w:w="970" w:type="dxa"/>
          </w:tcPr>
          <w:p w14:paraId="64185D11" w14:textId="77777777" w:rsidR="00517E9C" w:rsidRDefault="00517E9C" w:rsidP="002F2565">
            <w:pPr>
              <w:spacing w:after="0"/>
              <w:ind w:left="715"/>
              <w:rPr>
                <w:rFonts w:cstheme="minorHAnsi"/>
              </w:rPr>
            </w:pPr>
          </w:p>
        </w:tc>
        <w:tc>
          <w:tcPr>
            <w:tcW w:w="911" w:type="dxa"/>
          </w:tcPr>
          <w:p w14:paraId="15B74DAA" w14:textId="77777777" w:rsidR="00517E9C" w:rsidRDefault="00517E9C" w:rsidP="002F2565">
            <w:pPr>
              <w:spacing w:after="0"/>
              <w:rPr>
                <w:rFonts w:cstheme="minorHAnsi"/>
              </w:rPr>
            </w:pPr>
          </w:p>
        </w:tc>
        <w:tc>
          <w:tcPr>
            <w:tcW w:w="784" w:type="dxa"/>
          </w:tcPr>
          <w:p w14:paraId="342B293B" w14:textId="77777777" w:rsidR="00517E9C" w:rsidRDefault="00517E9C" w:rsidP="002F2565">
            <w:pPr>
              <w:spacing w:after="0"/>
              <w:ind w:left="715"/>
              <w:rPr>
                <w:rFonts w:cstheme="minorHAnsi"/>
              </w:rPr>
            </w:pPr>
          </w:p>
        </w:tc>
        <w:tc>
          <w:tcPr>
            <w:tcW w:w="810" w:type="dxa"/>
          </w:tcPr>
          <w:p w14:paraId="76D9984B" w14:textId="77777777" w:rsidR="00517E9C" w:rsidRDefault="00517E9C" w:rsidP="002F2565">
            <w:pPr>
              <w:spacing w:after="0"/>
              <w:ind w:left="715"/>
              <w:rPr>
                <w:rFonts w:cstheme="minorHAnsi"/>
              </w:rPr>
            </w:pPr>
          </w:p>
        </w:tc>
        <w:tc>
          <w:tcPr>
            <w:tcW w:w="866" w:type="dxa"/>
          </w:tcPr>
          <w:p w14:paraId="14B4699D" w14:textId="77777777" w:rsidR="00517E9C" w:rsidRDefault="00517E9C" w:rsidP="002F2565">
            <w:pPr>
              <w:spacing w:after="0"/>
              <w:ind w:left="715"/>
              <w:rPr>
                <w:rFonts w:cstheme="minorHAnsi"/>
              </w:rPr>
            </w:pPr>
          </w:p>
        </w:tc>
        <w:tc>
          <w:tcPr>
            <w:tcW w:w="841" w:type="dxa"/>
          </w:tcPr>
          <w:p w14:paraId="684462F5" w14:textId="77777777" w:rsidR="00517E9C" w:rsidRDefault="00517E9C" w:rsidP="002F2565">
            <w:pPr>
              <w:spacing w:after="0"/>
              <w:ind w:left="715"/>
              <w:rPr>
                <w:rFonts w:cstheme="minorHAnsi"/>
              </w:rPr>
            </w:pPr>
          </w:p>
        </w:tc>
      </w:tr>
      <w:tr w:rsidR="00517E9C" w14:paraId="30C5F500"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2"/>
        </w:trPr>
        <w:tc>
          <w:tcPr>
            <w:tcW w:w="3641" w:type="dxa"/>
          </w:tcPr>
          <w:p w14:paraId="3C573DC9" w14:textId="6D14C783" w:rsidR="00517E9C" w:rsidRPr="00D52DA4" w:rsidRDefault="00517E9C" w:rsidP="00517E9C">
            <w:pPr>
              <w:numPr>
                <w:ilvl w:val="1"/>
                <w:numId w:val="4"/>
              </w:numPr>
              <w:spacing w:after="0"/>
              <w:ind w:left="882"/>
              <w:rPr>
                <w:rFonts w:cstheme="minorHAnsi"/>
                <w:sz w:val="20"/>
                <w:szCs w:val="20"/>
              </w:rPr>
            </w:pPr>
            <w:r w:rsidRPr="00D52DA4">
              <w:rPr>
                <w:rFonts w:cstheme="minorHAnsi"/>
                <w:sz w:val="20"/>
                <w:szCs w:val="20"/>
              </w:rPr>
              <w:t>Being given by the right route.</w:t>
            </w:r>
          </w:p>
        </w:tc>
        <w:tc>
          <w:tcPr>
            <w:tcW w:w="889" w:type="dxa"/>
          </w:tcPr>
          <w:p w14:paraId="79EA296C" w14:textId="77777777" w:rsidR="00517E9C" w:rsidRDefault="00517E9C" w:rsidP="002F2565">
            <w:pPr>
              <w:spacing w:after="0"/>
              <w:ind w:left="715"/>
              <w:rPr>
                <w:rFonts w:cstheme="minorHAnsi"/>
              </w:rPr>
            </w:pPr>
          </w:p>
        </w:tc>
        <w:tc>
          <w:tcPr>
            <w:tcW w:w="970" w:type="dxa"/>
          </w:tcPr>
          <w:p w14:paraId="27441989" w14:textId="77777777" w:rsidR="00517E9C" w:rsidRDefault="00517E9C" w:rsidP="002F2565">
            <w:pPr>
              <w:spacing w:after="0"/>
              <w:ind w:left="715"/>
              <w:rPr>
                <w:rFonts w:cstheme="minorHAnsi"/>
              </w:rPr>
            </w:pPr>
          </w:p>
        </w:tc>
        <w:tc>
          <w:tcPr>
            <w:tcW w:w="911" w:type="dxa"/>
          </w:tcPr>
          <w:p w14:paraId="7A9455A3" w14:textId="77777777" w:rsidR="00517E9C" w:rsidRDefault="00517E9C" w:rsidP="002F2565">
            <w:pPr>
              <w:spacing w:after="0"/>
              <w:rPr>
                <w:rFonts w:cstheme="minorHAnsi"/>
              </w:rPr>
            </w:pPr>
          </w:p>
        </w:tc>
        <w:tc>
          <w:tcPr>
            <w:tcW w:w="784" w:type="dxa"/>
          </w:tcPr>
          <w:p w14:paraId="27A64940" w14:textId="77777777" w:rsidR="00517E9C" w:rsidRDefault="00517E9C" w:rsidP="002F2565">
            <w:pPr>
              <w:spacing w:after="0"/>
              <w:ind w:left="715"/>
              <w:rPr>
                <w:rFonts w:cstheme="minorHAnsi"/>
              </w:rPr>
            </w:pPr>
          </w:p>
        </w:tc>
        <w:tc>
          <w:tcPr>
            <w:tcW w:w="810" w:type="dxa"/>
          </w:tcPr>
          <w:p w14:paraId="3154D99E" w14:textId="77777777" w:rsidR="00517E9C" w:rsidRDefault="00517E9C" w:rsidP="002F2565">
            <w:pPr>
              <w:spacing w:after="0"/>
              <w:ind w:left="715"/>
              <w:rPr>
                <w:rFonts w:cstheme="minorHAnsi"/>
              </w:rPr>
            </w:pPr>
          </w:p>
        </w:tc>
        <w:tc>
          <w:tcPr>
            <w:tcW w:w="866" w:type="dxa"/>
          </w:tcPr>
          <w:p w14:paraId="1F2D532C" w14:textId="77777777" w:rsidR="00517E9C" w:rsidRDefault="00517E9C" w:rsidP="002F2565">
            <w:pPr>
              <w:spacing w:after="0"/>
              <w:ind w:left="715"/>
              <w:rPr>
                <w:rFonts w:cstheme="minorHAnsi"/>
              </w:rPr>
            </w:pPr>
          </w:p>
        </w:tc>
        <w:tc>
          <w:tcPr>
            <w:tcW w:w="841" w:type="dxa"/>
          </w:tcPr>
          <w:p w14:paraId="28DC917B" w14:textId="77777777" w:rsidR="00517E9C" w:rsidRDefault="00517E9C" w:rsidP="002F2565">
            <w:pPr>
              <w:spacing w:after="0"/>
              <w:ind w:left="715"/>
              <w:rPr>
                <w:rFonts w:cstheme="minorHAnsi"/>
              </w:rPr>
            </w:pPr>
          </w:p>
        </w:tc>
      </w:tr>
      <w:tr w:rsidR="00517E9C" w14:paraId="215C9862" w14:textId="77777777" w:rsidTr="00375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0"/>
        </w:trPr>
        <w:tc>
          <w:tcPr>
            <w:tcW w:w="3641" w:type="dxa"/>
          </w:tcPr>
          <w:p w14:paraId="33F74D55" w14:textId="35EA180B" w:rsidR="00517E9C" w:rsidRPr="00D52DA4" w:rsidRDefault="00517E9C" w:rsidP="00517E9C">
            <w:pPr>
              <w:numPr>
                <w:ilvl w:val="1"/>
                <w:numId w:val="4"/>
              </w:numPr>
              <w:spacing w:after="0"/>
              <w:ind w:left="882"/>
              <w:rPr>
                <w:rFonts w:cstheme="minorHAnsi"/>
                <w:sz w:val="20"/>
                <w:szCs w:val="20"/>
              </w:rPr>
            </w:pPr>
            <w:r w:rsidRPr="00D52DA4">
              <w:rPr>
                <w:rFonts w:cstheme="minorHAnsi"/>
                <w:sz w:val="20"/>
                <w:szCs w:val="20"/>
              </w:rPr>
              <w:t xml:space="preserve">Also check to ensure the medication has not expired. </w:t>
            </w:r>
          </w:p>
        </w:tc>
        <w:tc>
          <w:tcPr>
            <w:tcW w:w="889" w:type="dxa"/>
          </w:tcPr>
          <w:p w14:paraId="315E7233" w14:textId="77777777" w:rsidR="00517E9C" w:rsidRDefault="00517E9C" w:rsidP="002F2565">
            <w:pPr>
              <w:spacing w:after="0"/>
              <w:ind w:left="715"/>
              <w:rPr>
                <w:rFonts w:cstheme="minorHAnsi"/>
              </w:rPr>
            </w:pPr>
          </w:p>
        </w:tc>
        <w:tc>
          <w:tcPr>
            <w:tcW w:w="970" w:type="dxa"/>
          </w:tcPr>
          <w:p w14:paraId="0F4FCA79" w14:textId="77777777" w:rsidR="00517E9C" w:rsidRDefault="00517E9C" w:rsidP="002F2565">
            <w:pPr>
              <w:spacing w:after="0"/>
              <w:ind w:left="715"/>
              <w:rPr>
                <w:rFonts w:cstheme="minorHAnsi"/>
              </w:rPr>
            </w:pPr>
          </w:p>
        </w:tc>
        <w:tc>
          <w:tcPr>
            <w:tcW w:w="911" w:type="dxa"/>
          </w:tcPr>
          <w:p w14:paraId="0317436D" w14:textId="77777777" w:rsidR="00517E9C" w:rsidRDefault="00517E9C" w:rsidP="002F2565">
            <w:pPr>
              <w:spacing w:after="0"/>
              <w:rPr>
                <w:rFonts w:cstheme="minorHAnsi"/>
              </w:rPr>
            </w:pPr>
          </w:p>
        </w:tc>
        <w:tc>
          <w:tcPr>
            <w:tcW w:w="784" w:type="dxa"/>
          </w:tcPr>
          <w:p w14:paraId="2E825A4E" w14:textId="77777777" w:rsidR="00517E9C" w:rsidRDefault="00517E9C" w:rsidP="002F2565">
            <w:pPr>
              <w:spacing w:after="0"/>
              <w:ind w:left="715"/>
              <w:rPr>
                <w:rFonts w:cstheme="minorHAnsi"/>
              </w:rPr>
            </w:pPr>
          </w:p>
        </w:tc>
        <w:tc>
          <w:tcPr>
            <w:tcW w:w="810" w:type="dxa"/>
          </w:tcPr>
          <w:p w14:paraId="59CF3489" w14:textId="77777777" w:rsidR="00517E9C" w:rsidRDefault="00517E9C" w:rsidP="002F2565">
            <w:pPr>
              <w:spacing w:after="0"/>
              <w:ind w:left="715"/>
              <w:rPr>
                <w:rFonts w:cstheme="minorHAnsi"/>
              </w:rPr>
            </w:pPr>
          </w:p>
        </w:tc>
        <w:tc>
          <w:tcPr>
            <w:tcW w:w="866" w:type="dxa"/>
          </w:tcPr>
          <w:p w14:paraId="7D1F4036" w14:textId="77777777" w:rsidR="00517E9C" w:rsidRDefault="00517E9C" w:rsidP="002F2565">
            <w:pPr>
              <w:spacing w:after="0"/>
              <w:ind w:left="715"/>
              <w:rPr>
                <w:rFonts w:cstheme="minorHAnsi"/>
              </w:rPr>
            </w:pPr>
          </w:p>
        </w:tc>
        <w:tc>
          <w:tcPr>
            <w:tcW w:w="841" w:type="dxa"/>
          </w:tcPr>
          <w:p w14:paraId="32EF4CA8" w14:textId="77777777" w:rsidR="00517E9C" w:rsidRDefault="00517E9C" w:rsidP="002F2565">
            <w:pPr>
              <w:spacing w:after="0"/>
              <w:ind w:left="715"/>
              <w:rPr>
                <w:rFonts w:cstheme="minorHAnsi"/>
              </w:rPr>
            </w:pPr>
          </w:p>
        </w:tc>
      </w:tr>
      <w:tr w:rsidR="00517E9C" w14:paraId="6B9303E1"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3641" w:type="dxa"/>
          </w:tcPr>
          <w:p w14:paraId="67810E3D" w14:textId="2B2C1F5F" w:rsidR="00517E9C" w:rsidRPr="00D52DA4" w:rsidRDefault="00517E9C" w:rsidP="00517E9C">
            <w:pPr>
              <w:numPr>
                <w:ilvl w:val="0"/>
                <w:numId w:val="4"/>
              </w:numPr>
              <w:spacing w:after="0"/>
              <w:ind w:left="342"/>
              <w:rPr>
                <w:rFonts w:cstheme="minorHAnsi"/>
                <w:sz w:val="20"/>
                <w:szCs w:val="20"/>
              </w:rPr>
            </w:pPr>
            <w:r w:rsidRPr="00D52DA4">
              <w:rPr>
                <w:rFonts w:cstheme="minorHAnsi"/>
                <w:sz w:val="20"/>
                <w:szCs w:val="20"/>
              </w:rPr>
              <w:t>Wash your hands if possible.</w:t>
            </w:r>
          </w:p>
        </w:tc>
        <w:tc>
          <w:tcPr>
            <w:tcW w:w="889" w:type="dxa"/>
          </w:tcPr>
          <w:p w14:paraId="5D0C3A83" w14:textId="77777777" w:rsidR="00517E9C" w:rsidRDefault="00517E9C" w:rsidP="002F2565">
            <w:pPr>
              <w:spacing w:after="0"/>
              <w:ind w:left="715"/>
              <w:rPr>
                <w:rFonts w:cstheme="minorHAnsi"/>
              </w:rPr>
            </w:pPr>
          </w:p>
        </w:tc>
        <w:tc>
          <w:tcPr>
            <w:tcW w:w="970" w:type="dxa"/>
          </w:tcPr>
          <w:p w14:paraId="392D9333" w14:textId="77777777" w:rsidR="00517E9C" w:rsidRDefault="00517E9C" w:rsidP="002F2565">
            <w:pPr>
              <w:spacing w:after="0"/>
              <w:ind w:left="715"/>
              <w:rPr>
                <w:rFonts w:cstheme="minorHAnsi"/>
              </w:rPr>
            </w:pPr>
          </w:p>
        </w:tc>
        <w:tc>
          <w:tcPr>
            <w:tcW w:w="911" w:type="dxa"/>
          </w:tcPr>
          <w:p w14:paraId="2474DCAD" w14:textId="77777777" w:rsidR="00517E9C" w:rsidRDefault="00517E9C" w:rsidP="002F2565">
            <w:pPr>
              <w:spacing w:after="0"/>
              <w:rPr>
                <w:rFonts w:cstheme="minorHAnsi"/>
              </w:rPr>
            </w:pPr>
          </w:p>
        </w:tc>
        <w:tc>
          <w:tcPr>
            <w:tcW w:w="784" w:type="dxa"/>
          </w:tcPr>
          <w:p w14:paraId="3242A7D3" w14:textId="77777777" w:rsidR="00517E9C" w:rsidRDefault="00517E9C" w:rsidP="002F2565">
            <w:pPr>
              <w:spacing w:after="0"/>
              <w:ind w:left="715"/>
              <w:rPr>
                <w:rFonts w:cstheme="minorHAnsi"/>
              </w:rPr>
            </w:pPr>
          </w:p>
        </w:tc>
        <w:tc>
          <w:tcPr>
            <w:tcW w:w="810" w:type="dxa"/>
          </w:tcPr>
          <w:p w14:paraId="422D0E5D" w14:textId="77777777" w:rsidR="00517E9C" w:rsidRDefault="00517E9C" w:rsidP="002F2565">
            <w:pPr>
              <w:spacing w:after="0"/>
              <w:ind w:left="715"/>
              <w:rPr>
                <w:rFonts w:cstheme="minorHAnsi"/>
              </w:rPr>
            </w:pPr>
          </w:p>
        </w:tc>
        <w:tc>
          <w:tcPr>
            <w:tcW w:w="866" w:type="dxa"/>
          </w:tcPr>
          <w:p w14:paraId="558CCEEA" w14:textId="77777777" w:rsidR="00517E9C" w:rsidRDefault="00517E9C" w:rsidP="002F2565">
            <w:pPr>
              <w:spacing w:after="0"/>
              <w:ind w:left="715"/>
              <w:rPr>
                <w:rFonts w:cstheme="minorHAnsi"/>
              </w:rPr>
            </w:pPr>
          </w:p>
        </w:tc>
        <w:tc>
          <w:tcPr>
            <w:tcW w:w="841" w:type="dxa"/>
          </w:tcPr>
          <w:p w14:paraId="15EACBA4" w14:textId="77777777" w:rsidR="00517E9C" w:rsidRDefault="00517E9C" w:rsidP="002F2565">
            <w:pPr>
              <w:spacing w:after="0"/>
              <w:ind w:left="715"/>
              <w:rPr>
                <w:rFonts w:cstheme="minorHAnsi"/>
              </w:rPr>
            </w:pPr>
          </w:p>
        </w:tc>
      </w:tr>
      <w:tr w:rsidR="00517E9C" w14:paraId="74EECAB2"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3641" w:type="dxa"/>
          </w:tcPr>
          <w:p w14:paraId="74A8AC28" w14:textId="4D254DF2" w:rsidR="00517E9C" w:rsidRPr="00D52DA4" w:rsidRDefault="00517E9C" w:rsidP="00517E9C">
            <w:pPr>
              <w:numPr>
                <w:ilvl w:val="0"/>
                <w:numId w:val="4"/>
              </w:numPr>
              <w:spacing w:after="0"/>
              <w:ind w:left="342"/>
              <w:rPr>
                <w:rFonts w:cstheme="minorHAnsi"/>
                <w:sz w:val="20"/>
                <w:szCs w:val="20"/>
              </w:rPr>
            </w:pPr>
            <w:r w:rsidRPr="00D52DA4">
              <w:rPr>
                <w:rFonts w:cstheme="minorHAnsi"/>
                <w:sz w:val="20"/>
                <w:szCs w:val="20"/>
              </w:rPr>
              <w:lastRenderedPageBreak/>
              <w:t>Put on gloves.</w:t>
            </w:r>
          </w:p>
        </w:tc>
        <w:tc>
          <w:tcPr>
            <w:tcW w:w="889" w:type="dxa"/>
          </w:tcPr>
          <w:p w14:paraId="05E177D1" w14:textId="77777777" w:rsidR="00517E9C" w:rsidRDefault="00517E9C" w:rsidP="002F2565">
            <w:pPr>
              <w:spacing w:after="0"/>
              <w:ind w:left="715"/>
              <w:rPr>
                <w:rFonts w:cstheme="minorHAnsi"/>
              </w:rPr>
            </w:pPr>
          </w:p>
        </w:tc>
        <w:tc>
          <w:tcPr>
            <w:tcW w:w="970" w:type="dxa"/>
          </w:tcPr>
          <w:p w14:paraId="35BE3503" w14:textId="77777777" w:rsidR="00517E9C" w:rsidRDefault="00517E9C" w:rsidP="002F2565">
            <w:pPr>
              <w:spacing w:after="0"/>
              <w:ind w:left="715"/>
              <w:rPr>
                <w:rFonts w:cstheme="minorHAnsi"/>
              </w:rPr>
            </w:pPr>
          </w:p>
        </w:tc>
        <w:tc>
          <w:tcPr>
            <w:tcW w:w="911" w:type="dxa"/>
          </w:tcPr>
          <w:p w14:paraId="5D0494BF" w14:textId="77777777" w:rsidR="00517E9C" w:rsidRDefault="00517E9C" w:rsidP="002F2565">
            <w:pPr>
              <w:spacing w:after="0"/>
              <w:rPr>
                <w:rFonts w:cstheme="minorHAnsi"/>
              </w:rPr>
            </w:pPr>
          </w:p>
        </w:tc>
        <w:tc>
          <w:tcPr>
            <w:tcW w:w="784" w:type="dxa"/>
          </w:tcPr>
          <w:p w14:paraId="13CB495E" w14:textId="77777777" w:rsidR="00517E9C" w:rsidRDefault="00517E9C" w:rsidP="002F2565">
            <w:pPr>
              <w:spacing w:after="0"/>
              <w:ind w:left="715"/>
              <w:rPr>
                <w:rFonts w:cstheme="minorHAnsi"/>
              </w:rPr>
            </w:pPr>
          </w:p>
        </w:tc>
        <w:tc>
          <w:tcPr>
            <w:tcW w:w="810" w:type="dxa"/>
          </w:tcPr>
          <w:p w14:paraId="78CA56CA" w14:textId="77777777" w:rsidR="00517E9C" w:rsidRDefault="00517E9C" w:rsidP="002F2565">
            <w:pPr>
              <w:spacing w:after="0"/>
              <w:ind w:left="715"/>
              <w:rPr>
                <w:rFonts w:cstheme="minorHAnsi"/>
              </w:rPr>
            </w:pPr>
          </w:p>
        </w:tc>
        <w:tc>
          <w:tcPr>
            <w:tcW w:w="866" w:type="dxa"/>
          </w:tcPr>
          <w:p w14:paraId="057073B4" w14:textId="77777777" w:rsidR="00517E9C" w:rsidRDefault="00517E9C" w:rsidP="002F2565">
            <w:pPr>
              <w:spacing w:after="0"/>
              <w:ind w:left="715"/>
              <w:rPr>
                <w:rFonts w:cstheme="minorHAnsi"/>
              </w:rPr>
            </w:pPr>
          </w:p>
        </w:tc>
        <w:tc>
          <w:tcPr>
            <w:tcW w:w="841" w:type="dxa"/>
          </w:tcPr>
          <w:p w14:paraId="46137EA8" w14:textId="77777777" w:rsidR="00517E9C" w:rsidRDefault="00517E9C" w:rsidP="002F2565">
            <w:pPr>
              <w:spacing w:after="0"/>
              <w:ind w:left="715"/>
              <w:rPr>
                <w:rFonts w:cstheme="minorHAnsi"/>
              </w:rPr>
            </w:pPr>
          </w:p>
        </w:tc>
      </w:tr>
      <w:tr w:rsidR="00517E9C" w14:paraId="1B939E34" w14:textId="77777777" w:rsidTr="00FB5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3"/>
        </w:trPr>
        <w:tc>
          <w:tcPr>
            <w:tcW w:w="3641" w:type="dxa"/>
          </w:tcPr>
          <w:p w14:paraId="63652CF6" w14:textId="33CA005A" w:rsidR="00517E9C" w:rsidRPr="00D52DA4" w:rsidRDefault="00517E9C" w:rsidP="00517E9C">
            <w:pPr>
              <w:pStyle w:val="ListParagraph"/>
              <w:numPr>
                <w:ilvl w:val="0"/>
                <w:numId w:val="4"/>
              </w:numPr>
              <w:ind w:left="342"/>
              <w:rPr>
                <w:rFonts w:cstheme="minorHAnsi"/>
                <w:sz w:val="20"/>
                <w:szCs w:val="20"/>
              </w:rPr>
            </w:pPr>
            <w:r w:rsidRPr="00D52DA4">
              <w:rPr>
                <w:rFonts w:cstheme="minorHAnsi"/>
                <w:sz w:val="20"/>
                <w:szCs w:val="20"/>
              </w:rPr>
              <w:t xml:space="preserve">Look into the child’s nostrils to determine if there is fluid or mucous </w:t>
            </w:r>
            <w:r>
              <w:rPr>
                <w:rFonts w:cstheme="minorHAnsi"/>
                <w:sz w:val="20"/>
                <w:szCs w:val="20"/>
              </w:rPr>
              <w:t xml:space="preserve">in the nostrils. </w:t>
            </w:r>
          </w:p>
        </w:tc>
        <w:tc>
          <w:tcPr>
            <w:tcW w:w="889" w:type="dxa"/>
          </w:tcPr>
          <w:p w14:paraId="3B7AB228" w14:textId="77777777" w:rsidR="00517E9C" w:rsidRDefault="00517E9C" w:rsidP="002F2565">
            <w:pPr>
              <w:spacing w:after="0"/>
              <w:ind w:left="715"/>
              <w:rPr>
                <w:rFonts w:cstheme="minorHAnsi"/>
              </w:rPr>
            </w:pPr>
          </w:p>
        </w:tc>
        <w:tc>
          <w:tcPr>
            <w:tcW w:w="970" w:type="dxa"/>
          </w:tcPr>
          <w:p w14:paraId="6D118BBC" w14:textId="77777777" w:rsidR="00517E9C" w:rsidRDefault="00517E9C" w:rsidP="002F2565">
            <w:pPr>
              <w:spacing w:after="0"/>
              <w:ind w:left="715"/>
              <w:rPr>
                <w:rFonts w:cstheme="minorHAnsi"/>
              </w:rPr>
            </w:pPr>
          </w:p>
        </w:tc>
        <w:tc>
          <w:tcPr>
            <w:tcW w:w="911" w:type="dxa"/>
          </w:tcPr>
          <w:p w14:paraId="552A9804" w14:textId="77777777" w:rsidR="00517E9C" w:rsidRDefault="00517E9C" w:rsidP="002F2565">
            <w:pPr>
              <w:spacing w:after="0"/>
              <w:rPr>
                <w:rFonts w:cstheme="minorHAnsi"/>
              </w:rPr>
            </w:pPr>
          </w:p>
        </w:tc>
        <w:tc>
          <w:tcPr>
            <w:tcW w:w="784" w:type="dxa"/>
          </w:tcPr>
          <w:p w14:paraId="5E16C0DF" w14:textId="77777777" w:rsidR="00517E9C" w:rsidRDefault="00517E9C" w:rsidP="002F2565">
            <w:pPr>
              <w:spacing w:after="0"/>
              <w:ind w:left="715"/>
              <w:rPr>
                <w:rFonts w:cstheme="minorHAnsi"/>
              </w:rPr>
            </w:pPr>
          </w:p>
        </w:tc>
        <w:tc>
          <w:tcPr>
            <w:tcW w:w="810" w:type="dxa"/>
          </w:tcPr>
          <w:p w14:paraId="29F208AC" w14:textId="77777777" w:rsidR="00517E9C" w:rsidRDefault="00517E9C" w:rsidP="002F2565">
            <w:pPr>
              <w:spacing w:after="0"/>
              <w:ind w:left="715"/>
              <w:rPr>
                <w:rFonts w:cstheme="minorHAnsi"/>
              </w:rPr>
            </w:pPr>
          </w:p>
        </w:tc>
        <w:tc>
          <w:tcPr>
            <w:tcW w:w="866" w:type="dxa"/>
          </w:tcPr>
          <w:p w14:paraId="45438A46" w14:textId="77777777" w:rsidR="00517E9C" w:rsidRDefault="00517E9C" w:rsidP="002F2565">
            <w:pPr>
              <w:spacing w:after="0"/>
              <w:ind w:left="715"/>
              <w:rPr>
                <w:rFonts w:cstheme="minorHAnsi"/>
              </w:rPr>
            </w:pPr>
          </w:p>
        </w:tc>
        <w:tc>
          <w:tcPr>
            <w:tcW w:w="841" w:type="dxa"/>
          </w:tcPr>
          <w:p w14:paraId="4B1C6676" w14:textId="77777777" w:rsidR="00517E9C" w:rsidRDefault="00517E9C" w:rsidP="002F2565">
            <w:pPr>
              <w:spacing w:after="0"/>
              <w:ind w:left="715"/>
              <w:rPr>
                <w:rFonts w:cstheme="minorHAnsi"/>
              </w:rPr>
            </w:pPr>
          </w:p>
        </w:tc>
      </w:tr>
      <w:tr w:rsidR="00517E9C" w14:paraId="5A2CB4CD" w14:textId="77777777" w:rsidTr="00354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5"/>
        </w:trPr>
        <w:tc>
          <w:tcPr>
            <w:tcW w:w="3641" w:type="dxa"/>
          </w:tcPr>
          <w:p w14:paraId="097E1D39" w14:textId="71FB830B" w:rsidR="00517E9C" w:rsidRPr="00D52DA4" w:rsidRDefault="00517E9C" w:rsidP="00517E9C">
            <w:pPr>
              <w:pStyle w:val="ListParagraph"/>
              <w:numPr>
                <w:ilvl w:val="0"/>
                <w:numId w:val="4"/>
              </w:numPr>
              <w:ind w:left="342"/>
              <w:rPr>
                <w:rFonts w:cstheme="minorHAnsi"/>
                <w:sz w:val="20"/>
                <w:szCs w:val="20"/>
              </w:rPr>
            </w:pPr>
            <w:r w:rsidRPr="00D52DA4">
              <w:rPr>
                <w:rFonts w:cstheme="minorHAnsi"/>
                <w:sz w:val="20"/>
                <w:szCs w:val="20"/>
              </w:rPr>
              <w:t>If drainage or mucous is present, use a bulb syringe to remove it.</w:t>
            </w:r>
          </w:p>
        </w:tc>
        <w:tc>
          <w:tcPr>
            <w:tcW w:w="889" w:type="dxa"/>
          </w:tcPr>
          <w:p w14:paraId="4633D857" w14:textId="77777777" w:rsidR="00517E9C" w:rsidRDefault="00517E9C" w:rsidP="002F2565">
            <w:pPr>
              <w:spacing w:after="0"/>
              <w:ind w:left="715"/>
              <w:rPr>
                <w:rFonts w:cstheme="minorHAnsi"/>
              </w:rPr>
            </w:pPr>
          </w:p>
        </w:tc>
        <w:tc>
          <w:tcPr>
            <w:tcW w:w="970" w:type="dxa"/>
          </w:tcPr>
          <w:p w14:paraId="4DFF6A21" w14:textId="77777777" w:rsidR="00517E9C" w:rsidRDefault="00517E9C" w:rsidP="002F2565">
            <w:pPr>
              <w:spacing w:after="0"/>
              <w:ind w:left="715"/>
              <w:rPr>
                <w:rFonts w:cstheme="minorHAnsi"/>
              </w:rPr>
            </w:pPr>
          </w:p>
        </w:tc>
        <w:tc>
          <w:tcPr>
            <w:tcW w:w="911" w:type="dxa"/>
          </w:tcPr>
          <w:p w14:paraId="5A975CBD" w14:textId="77777777" w:rsidR="00517E9C" w:rsidRDefault="00517E9C" w:rsidP="002F2565">
            <w:pPr>
              <w:spacing w:after="0"/>
              <w:rPr>
                <w:rFonts w:cstheme="minorHAnsi"/>
              </w:rPr>
            </w:pPr>
          </w:p>
        </w:tc>
        <w:tc>
          <w:tcPr>
            <w:tcW w:w="784" w:type="dxa"/>
          </w:tcPr>
          <w:p w14:paraId="7BCD95F3" w14:textId="77777777" w:rsidR="00517E9C" w:rsidRDefault="00517E9C" w:rsidP="002F2565">
            <w:pPr>
              <w:spacing w:after="0"/>
              <w:ind w:left="715"/>
              <w:rPr>
                <w:rFonts w:cstheme="minorHAnsi"/>
              </w:rPr>
            </w:pPr>
          </w:p>
        </w:tc>
        <w:tc>
          <w:tcPr>
            <w:tcW w:w="810" w:type="dxa"/>
          </w:tcPr>
          <w:p w14:paraId="18FE7C92" w14:textId="77777777" w:rsidR="00517E9C" w:rsidRDefault="00517E9C" w:rsidP="002F2565">
            <w:pPr>
              <w:spacing w:after="0"/>
              <w:ind w:left="715"/>
              <w:rPr>
                <w:rFonts w:cstheme="minorHAnsi"/>
              </w:rPr>
            </w:pPr>
          </w:p>
        </w:tc>
        <w:tc>
          <w:tcPr>
            <w:tcW w:w="866" w:type="dxa"/>
          </w:tcPr>
          <w:p w14:paraId="75FDB917" w14:textId="77777777" w:rsidR="00517E9C" w:rsidRDefault="00517E9C" w:rsidP="002F2565">
            <w:pPr>
              <w:spacing w:after="0"/>
              <w:ind w:left="715"/>
              <w:rPr>
                <w:rFonts w:cstheme="minorHAnsi"/>
              </w:rPr>
            </w:pPr>
          </w:p>
        </w:tc>
        <w:tc>
          <w:tcPr>
            <w:tcW w:w="841" w:type="dxa"/>
          </w:tcPr>
          <w:p w14:paraId="21B28F35" w14:textId="77777777" w:rsidR="00517E9C" w:rsidRDefault="00517E9C" w:rsidP="002F2565">
            <w:pPr>
              <w:spacing w:after="0"/>
              <w:ind w:left="715"/>
              <w:rPr>
                <w:rFonts w:cstheme="minorHAnsi"/>
              </w:rPr>
            </w:pPr>
          </w:p>
        </w:tc>
      </w:tr>
      <w:tr w:rsidR="00517E9C" w14:paraId="51C13893" w14:textId="77777777" w:rsidTr="00FB5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5"/>
        </w:trPr>
        <w:tc>
          <w:tcPr>
            <w:tcW w:w="3641" w:type="dxa"/>
          </w:tcPr>
          <w:p w14:paraId="6B0C0816" w14:textId="0DCE3213" w:rsidR="00517E9C" w:rsidRPr="00D52DA4" w:rsidRDefault="00517E9C" w:rsidP="00517E9C">
            <w:pPr>
              <w:pStyle w:val="ListParagraph"/>
              <w:numPr>
                <w:ilvl w:val="0"/>
                <w:numId w:val="4"/>
              </w:numPr>
              <w:ind w:left="342"/>
              <w:rPr>
                <w:rFonts w:cstheme="minorHAnsi"/>
                <w:sz w:val="20"/>
                <w:szCs w:val="20"/>
              </w:rPr>
            </w:pPr>
            <w:r w:rsidRPr="00D52DA4">
              <w:rPr>
                <w:rFonts w:cstheme="minorHAnsi"/>
                <w:sz w:val="20"/>
                <w:szCs w:val="20"/>
              </w:rPr>
              <w:t>Remove the Shrink Wrap by pulling on the red stripe.</w:t>
            </w:r>
          </w:p>
        </w:tc>
        <w:tc>
          <w:tcPr>
            <w:tcW w:w="889" w:type="dxa"/>
          </w:tcPr>
          <w:p w14:paraId="479F19F8" w14:textId="77777777" w:rsidR="00517E9C" w:rsidRDefault="00517E9C" w:rsidP="002F2565">
            <w:pPr>
              <w:spacing w:after="0"/>
              <w:ind w:left="715"/>
              <w:rPr>
                <w:rFonts w:cstheme="minorHAnsi"/>
              </w:rPr>
            </w:pPr>
          </w:p>
        </w:tc>
        <w:tc>
          <w:tcPr>
            <w:tcW w:w="970" w:type="dxa"/>
          </w:tcPr>
          <w:p w14:paraId="3DB4212D" w14:textId="77777777" w:rsidR="00517E9C" w:rsidRDefault="00517E9C" w:rsidP="002F2565">
            <w:pPr>
              <w:spacing w:after="0"/>
              <w:ind w:left="715"/>
              <w:rPr>
                <w:rFonts w:cstheme="minorHAnsi"/>
              </w:rPr>
            </w:pPr>
          </w:p>
        </w:tc>
        <w:tc>
          <w:tcPr>
            <w:tcW w:w="911" w:type="dxa"/>
          </w:tcPr>
          <w:p w14:paraId="42698C45" w14:textId="77777777" w:rsidR="00517E9C" w:rsidRDefault="00517E9C" w:rsidP="002F2565">
            <w:pPr>
              <w:spacing w:after="0"/>
              <w:rPr>
                <w:rFonts w:cstheme="minorHAnsi"/>
              </w:rPr>
            </w:pPr>
          </w:p>
        </w:tc>
        <w:tc>
          <w:tcPr>
            <w:tcW w:w="784" w:type="dxa"/>
          </w:tcPr>
          <w:p w14:paraId="6637137F" w14:textId="77777777" w:rsidR="00517E9C" w:rsidRDefault="00517E9C" w:rsidP="002F2565">
            <w:pPr>
              <w:spacing w:after="0"/>
              <w:ind w:left="715"/>
              <w:rPr>
                <w:rFonts w:cstheme="minorHAnsi"/>
              </w:rPr>
            </w:pPr>
          </w:p>
        </w:tc>
        <w:tc>
          <w:tcPr>
            <w:tcW w:w="810" w:type="dxa"/>
          </w:tcPr>
          <w:p w14:paraId="69F3E692" w14:textId="77777777" w:rsidR="00517E9C" w:rsidRDefault="00517E9C" w:rsidP="002F2565">
            <w:pPr>
              <w:spacing w:after="0"/>
              <w:ind w:left="715"/>
              <w:rPr>
                <w:rFonts w:cstheme="minorHAnsi"/>
              </w:rPr>
            </w:pPr>
          </w:p>
        </w:tc>
        <w:tc>
          <w:tcPr>
            <w:tcW w:w="866" w:type="dxa"/>
          </w:tcPr>
          <w:p w14:paraId="4CE15D68" w14:textId="77777777" w:rsidR="00517E9C" w:rsidRDefault="00517E9C" w:rsidP="002F2565">
            <w:pPr>
              <w:spacing w:after="0"/>
              <w:ind w:left="715"/>
              <w:rPr>
                <w:rFonts w:cstheme="minorHAnsi"/>
              </w:rPr>
            </w:pPr>
          </w:p>
        </w:tc>
        <w:tc>
          <w:tcPr>
            <w:tcW w:w="841" w:type="dxa"/>
          </w:tcPr>
          <w:p w14:paraId="7CC94DF9" w14:textId="77777777" w:rsidR="00517E9C" w:rsidRDefault="00517E9C" w:rsidP="002F2565">
            <w:pPr>
              <w:spacing w:after="0"/>
              <w:ind w:left="715"/>
              <w:rPr>
                <w:rFonts w:cstheme="minorHAnsi"/>
              </w:rPr>
            </w:pPr>
          </w:p>
        </w:tc>
      </w:tr>
      <w:tr w:rsidR="00517E9C" w14:paraId="2E5B8752"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03"/>
        </w:trPr>
        <w:tc>
          <w:tcPr>
            <w:tcW w:w="3641" w:type="dxa"/>
          </w:tcPr>
          <w:p w14:paraId="6A957B28" w14:textId="77777777" w:rsidR="00517E9C" w:rsidRPr="00D52DA4" w:rsidRDefault="00517E9C" w:rsidP="00517E9C">
            <w:pPr>
              <w:pStyle w:val="ListParagraph"/>
              <w:numPr>
                <w:ilvl w:val="0"/>
                <w:numId w:val="4"/>
              </w:numPr>
              <w:ind w:left="342"/>
              <w:rPr>
                <w:rFonts w:cstheme="minorHAnsi"/>
                <w:sz w:val="20"/>
                <w:szCs w:val="20"/>
              </w:rPr>
            </w:pPr>
            <w:r w:rsidRPr="00D52DA4">
              <w:rPr>
                <w:rFonts w:cstheme="minorHAnsi"/>
                <w:sz w:val="20"/>
                <w:szCs w:val="20"/>
              </w:rPr>
              <w:t>Open the lid and remove the device from the tube.</w:t>
            </w:r>
          </w:p>
          <w:p w14:paraId="746856B3" w14:textId="78A02AB7" w:rsidR="00517E9C" w:rsidRPr="00D52DA4" w:rsidRDefault="00517E9C" w:rsidP="00517E9C">
            <w:pPr>
              <w:pStyle w:val="ListParagraph"/>
              <w:numPr>
                <w:ilvl w:val="1"/>
                <w:numId w:val="4"/>
              </w:numPr>
              <w:ind w:left="972" w:hanging="450"/>
              <w:rPr>
                <w:rFonts w:cstheme="minorHAnsi"/>
                <w:sz w:val="20"/>
                <w:szCs w:val="20"/>
              </w:rPr>
            </w:pPr>
            <w:r w:rsidRPr="00D077B5">
              <w:rPr>
                <w:rFonts w:cstheme="minorHAnsi"/>
                <w:b/>
                <w:bCs/>
                <w:sz w:val="20"/>
                <w:szCs w:val="20"/>
              </w:rPr>
              <w:t>Caution</w:t>
            </w:r>
            <w:r w:rsidRPr="00D52DA4">
              <w:rPr>
                <w:rFonts w:cstheme="minorHAnsi"/>
                <w:sz w:val="20"/>
                <w:szCs w:val="20"/>
              </w:rPr>
              <w:t xml:space="preserve">—do not push the plunger until ready to give </w:t>
            </w:r>
            <w:r>
              <w:rPr>
                <w:rFonts w:cstheme="minorHAnsi"/>
                <w:sz w:val="20"/>
                <w:szCs w:val="20"/>
              </w:rPr>
              <w:t xml:space="preserve">the dose. </w:t>
            </w:r>
          </w:p>
        </w:tc>
        <w:tc>
          <w:tcPr>
            <w:tcW w:w="889" w:type="dxa"/>
          </w:tcPr>
          <w:p w14:paraId="61D314D3" w14:textId="77777777" w:rsidR="00517E9C" w:rsidRDefault="00517E9C" w:rsidP="002F2565">
            <w:pPr>
              <w:spacing w:after="0"/>
              <w:ind w:left="715"/>
              <w:rPr>
                <w:rFonts w:cstheme="minorHAnsi"/>
              </w:rPr>
            </w:pPr>
          </w:p>
        </w:tc>
        <w:tc>
          <w:tcPr>
            <w:tcW w:w="970" w:type="dxa"/>
          </w:tcPr>
          <w:p w14:paraId="79D2CFF8" w14:textId="77777777" w:rsidR="00517E9C" w:rsidRDefault="00517E9C" w:rsidP="002F2565">
            <w:pPr>
              <w:spacing w:after="0"/>
              <w:ind w:left="715"/>
              <w:rPr>
                <w:rFonts w:cstheme="minorHAnsi"/>
              </w:rPr>
            </w:pPr>
          </w:p>
        </w:tc>
        <w:tc>
          <w:tcPr>
            <w:tcW w:w="911" w:type="dxa"/>
          </w:tcPr>
          <w:p w14:paraId="27815DD3" w14:textId="77777777" w:rsidR="00517E9C" w:rsidRDefault="00517E9C" w:rsidP="002F2565">
            <w:pPr>
              <w:spacing w:after="0"/>
              <w:rPr>
                <w:rFonts w:cstheme="minorHAnsi"/>
              </w:rPr>
            </w:pPr>
          </w:p>
        </w:tc>
        <w:tc>
          <w:tcPr>
            <w:tcW w:w="784" w:type="dxa"/>
          </w:tcPr>
          <w:p w14:paraId="28F91D87" w14:textId="77777777" w:rsidR="00517E9C" w:rsidRDefault="00517E9C" w:rsidP="002F2565">
            <w:pPr>
              <w:spacing w:after="0"/>
              <w:ind w:left="715"/>
              <w:rPr>
                <w:rFonts w:cstheme="minorHAnsi"/>
              </w:rPr>
            </w:pPr>
          </w:p>
        </w:tc>
        <w:tc>
          <w:tcPr>
            <w:tcW w:w="810" w:type="dxa"/>
          </w:tcPr>
          <w:p w14:paraId="77EE8E85" w14:textId="77777777" w:rsidR="00517E9C" w:rsidRDefault="00517E9C" w:rsidP="002F2565">
            <w:pPr>
              <w:spacing w:after="0"/>
              <w:ind w:left="715"/>
              <w:rPr>
                <w:rFonts w:cstheme="minorHAnsi"/>
              </w:rPr>
            </w:pPr>
          </w:p>
        </w:tc>
        <w:tc>
          <w:tcPr>
            <w:tcW w:w="866" w:type="dxa"/>
          </w:tcPr>
          <w:p w14:paraId="15DE734A" w14:textId="77777777" w:rsidR="00517E9C" w:rsidRDefault="00517E9C" w:rsidP="002F2565">
            <w:pPr>
              <w:spacing w:after="0"/>
              <w:ind w:left="715"/>
              <w:rPr>
                <w:rFonts w:cstheme="minorHAnsi"/>
              </w:rPr>
            </w:pPr>
          </w:p>
        </w:tc>
        <w:tc>
          <w:tcPr>
            <w:tcW w:w="841" w:type="dxa"/>
          </w:tcPr>
          <w:p w14:paraId="11F991D0" w14:textId="77777777" w:rsidR="00517E9C" w:rsidRDefault="00517E9C" w:rsidP="002F2565">
            <w:pPr>
              <w:spacing w:after="0"/>
              <w:ind w:left="715"/>
              <w:rPr>
                <w:rFonts w:cstheme="minorHAnsi"/>
              </w:rPr>
            </w:pPr>
          </w:p>
        </w:tc>
      </w:tr>
      <w:tr w:rsidR="00517E9C" w14:paraId="13C9665C" w14:textId="77777777" w:rsidTr="008C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3641" w:type="dxa"/>
          </w:tcPr>
          <w:p w14:paraId="329A2861" w14:textId="5B296BD8" w:rsidR="00517E9C" w:rsidRPr="00D52DA4" w:rsidRDefault="00517E9C" w:rsidP="00517E9C">
            <w:pPr>
              <w:pStyle w:val="ListParagraph"/>
              <w:numPr>
                <w:ilvl w:val="0"/>
                <w:numId w:val="4"/>
              </w:numPr>
              <w:ind w:left="342"/>
              <w:rPr>
                <w:rFonts w:cstheme="minorHAnsi"/>
                <w:sz w:val="20"/>
                <w:szCs w:val="20"/>
              </w:rPr>
            </w:pPr>
            <w:r w:rsidRPr="00D52DA4">
              <w:rPr>
                <w:rFonts w:cstheme="minorHAnsi"/>
                <w:sz w:val="20"/>
                <w:szCs w:val="20"/>
              </w:rPr>
              <w:t>Use your free hand to hold the crown of the head stable.</w:t>
            </w:r>
          </w:p>
        </w:tc>
        <w:tc>
          <w:tcPr>
            <w:tcW w:w="889" w:type="dxa"/>
          </w:tcPr>
          <w:p w14:paraId="5F0BF198" w14:textId="77777777" w:rsidR="00517E9C" w:rsidRDefault="00517E9C" w:rsidP="002F2565">
            <w:pPr>
              <w:spacing w:after="0"/>
              <w:ind w:left="715"/>
              <w:rPr>
                <w:rFonts w:cstheme="minorHAnsi"/>
              </w:rPr>
            </w:pPr>
          </w:p>
        </w:tc>
        <w:tc>
          <w:tcPr>
            <w:tcW w:w="970" w:type="dxa"/>
          </w:tcPr>
          <w:p w14:paraId="684044AF" w14:textId="77777777" w:rsidR="00517E9C" w:rsidRDefault="00517E9C" w:rsidP="002F2565">
            <w:pPr>
              <w:spacing w:after="0"/>
              <w:ind w:left="715"/>
              <w:rPr>
                <w:rFonts w:cstheme="minorHAnsi"/>
              </w:rPr>
            </w:pPr>
          </w:p>
        </w:tc>
        <w:tc>
          <w:tcPr>
            <w:tcW w:w="911" w:type="dxa"/>
          </w:tcPr>
          <w:p w14:paraId="0497E012" w14:textId="77777777" w:rsidR="00517E9C" w:rsidRDefault="00517E9C" w:rsidP="002F2565">
            <w:pPr>
              <w:spacing w:after="0"/>
              <w:rPr>
                <w:rFonts w:cstheme="minorHAnsi"/>
              </w:rPr>
            </w:pPr>
          </w:p>
        </w:tc>
        <w:tc>
          <w:tcPr>
            <w:tcW w:w="784" w:type="dxa"/>
          </w:tcPr>
          <w:p w14:paraId="517BB4A1" w14:textId="77777777" w:rsidR="00517E9C" w:rsidRDefault="00517E9C" w:rsidP="002F2565">
            <w:pPr>
              <w:spacing w:after="0"/>
              <w:ind w:left="715"/>
              <w:rPr>
                <w:rFonts w:cstheme="minorHAnsi"/>
              </w:rPr>
            </w:pPr>
          </w:p>
        </w:tc>
        <w:tc>
          <w:tcPr>
            <w:tcW w:w="810" w:type="dxa"/>
          </w:tcPr>
          <w:p w14:paraId="11CD7722" w14:textId="77777777" w:rsidR="00517E9C" w:rsidRDefault="00517E9C" w:rsidP="002F2565">
            <w:pPr>
              <w:spacing w:after="0"/>
              <w:ind w:left="715"/>
              <w:rPr>
                <w:rFonts w:cstheme="minorHAnsi"/>
              </w:rPr>
            </w:pPr>
          </w:p>
        </w:tc>
        <w:tc>
          <w:tcPr>
            <w:tcW w:w="866" w:type="dxa"/>
          </w:tcPr>
          <w:p w14:paraId="12600362" w14:textId="77777777" w:rsidR="00517E9C" w:rsidRDefault="00517E9C" w:rsidP="002F2565">
            <w:pPr>
              <w:spacing w:after="0"/>
              <w:ind w:left="715"/>
              <w:rPr>
                <w:rFonts w:cstheme="minorHAnsi"/>
              </w:rPr>
            </w:pPr>
          </w:p>
        </w:tc>
        <w:tc>
          <w:tcPr>
            <w:tcW w:w="841" w:type="dxa"/>
          </w:tcPr>
          <w:p w14:paraId="086E8AA4" w14:textId="77777777" w:rsidR="00517E9C" w:rsidRDefault="00517E9C" w:rsidP="002F2565">
            <w:pPr>
              <w:spacing w:after="0"/>
              <w:ind w:left="715"/>
              <w:rPr>
                <w:rFonts w:cstheme="minorHAnsi"/>
              </w:rPr>
            </w:pPr>
          </w:p>
        </w:tc>
      </w:tr>
      <w:tr w:rsidR="00517E9C" w14:paraId="231AAE8C" w14:textId="77777777" w:rsidTr="008C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3641" w:type="dxa"/>
          </w:tcPr>
          <w:p w14:paraId="238ACFE4" w14:textId="6B13CED9" w:rsidR="00517E9C" w:rsidRPr="00D52DA4" w:rsidRDefault="00517E9C" w:rsidP="00517E9C">
            <w:pPr>
              <w:pStyle w:val="ListParagraph"/>
              <w:numPr>
                <w:ilvl w:val="0"/>
                <w:numId w:val="4"/>
              </w:numPr>
              <w:ind w:left="342"/>
              <w:rPr>
                <w:rFonts w:cstheme="minorHAnsi"/>
                <w:sz w:val="20"/>
                <w:szCs w:val="20"/>
              </w:rPr>
            </w:pPr>
            <w:r w:rsidRPr="00D52DA4">
              <w:rPr>
                <w:rFonts w:cstheme="minorHAnsi"/>
                <w:sz w:val="20"/>
                <w:szCs w:val="20"/>
              </w:rPr>
              <w:t>Hold the device between your fingers and thumb.</w:t>
            </w:r>
          </w:p>
        </w:tc>
        <w:tc>
          <w:tcPr>
            <w:tcW w:w="889" w:type="dxa"/>
          </w:tcPr>
          <w:p w14:paraId="1F561940" w14:textId="77777777" w:rsidR="00517E9C" w:rsidRDefault="00517E9C" w:rsidP="002F2565">
            <w:pPr>
              <w:spacing w:after="0"/>
              <w:ind w:left="715"/>
              <w:rPr>
                <w:rFonts w:cstheme="minorHAnsi"/>
              </w:rPr>
            </w:pPr>
          </w:p>
        </w:tc>
        <w:tc>
          <w:tcPr>
            <w:tcW w:w="970" w:type="dxa"/>
          </w:tcPr>
          <w:p w14:paraId="4513614D" w14:textId="77777777" w:rsidR="00517E9C" w:rsidRDefault="00517E9C" w:rsidP="002F2565">
            <w:pPr>
              <w:spacing w:after="0"/>
              <w:ind w:left="715"/>
              <w:rPr>
                <w:rFonts w:cstheme="minorHAnsi"/>
              </w:rPr>
            </w:pPr>
          </w:p>
        </w:tc>
        <w:tc>
          <w:tcPr>
            <w:tcW w:w="911" w:type="dxa"/>
          </w:tcPr>
          <w:p w14:paraId="13889188" w14:textId="77777777" w:rsidR="00517E9C" w:rsidRDefault="00517E9C" w:rsidP="002F2565">
            <w:pPr>
              <w:spacing w:after="0"/>
              <w:rPr>
                <w:rFonts w:cstheme="minorHAnsi"/>
              </w:rPr>
            </w:pPr>
          </w:p>
        </w:tc>
        <w:tc>
          <w:tcPr>
            <w:tcW w:w="784" w:type="dxa"/>
          </w:tcPr>
          <w:p w14:paraId="7943B79D" w14:textId="77777777" w:rsidR="00517E9C" w:rsidRDefault="00517E9C" w:rsidP="002F2565">
            <w:pPr>
              <w:spacing w:after="0"/>
              <w:ind w:left="715"/>
              <w:rPr>
                <w:rFonts w:cstheme="minorHAnsi"/>
              </w:rPr>
            </w:pPr>
          </w:p>
        </w:tc>
        <w:tc>
          <w:tcPr>
            <w:tcW w:w="810" w:type="dxa"/>
          </w:tcPr>
          <w:p w14:paraId="35E7FE7E" w14:textId="77777777" w:rsidR="00517E9C" w:rsidRDefault="00517E9C" w:rsidP="002F2565">
            <w:pPr>
              <w:spacing w:after="0"/>
              <w:ind w:left="715"/>
              <w:rPr>
                <w:rFonts w:cstheme="minorHAnsi"/>
              </w:rPr>
            </w:pPr>
          </w:p>
        </w:tc>
        <w:tc>
          <w:tcPr>
            <w:tcW w:w="866" w:type="dxa"/>
          </w:tcPr>
          <w:p w14:paraId="201AF660" w14:textId="77777777" w:rsidR="00517E9C" w:rsidRDefault="00517E9C" w:rsidP="002F2565">
            <w:pPr>
              <w:spacing w:after="0"/>
              <w:ind w:left="715"/>
              <w:rPr>
                <w:rFonts w:cstheme="minorHAnsi"/>
              </w:rPr>
            </w:pPr>
          </w:p>
        </w:tc>
        <w:tc>
          <w:tcPr>
            <w:tcW w:w="841" w:type="dxa"/>
          </w:tcPr>
          <w:p w14:paraId="456A891B" w14:textId="77777777" w:rsidR="00517E9C" w:rsidRDefault="00517E9C" w:rsidP="002F2565">
            <w:pPr>
              <w:spacing w:after="0"/>
              <w:ind w:left="715"/>
              <w:rPr>
                <w:rFonts w:cstheme="minorHAnsi"/>
              </w:rPr>
            </w:pPr>
          </w:p>
        </w:tc>
      </w:tr>
      <w:tr w:rsidR="00517E9C" w14:paraId="6260737E"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3641" w:type="dxa"/>
          </w:tcPr>
          <w:p w14:paraId="682C6927" w14:textId="1880199B" w:rsidR="00517E9C" w:rsidRPr="00D52DA4" w:rsidRDefault="00517E9C" w:rsidP="00517E9C">
            <w:pPr>
              <w:pStyle w:val="ListParagraph"/>
              <w:numPr>
                <w:ilvl w:val="1"/>
                <w:numId w:val="4"/>
              </w:numPr>
              <w:ind w:left="972" w:hanging="450"/>
              <w:rPr>
                <w:rFonts w:cstheme="minorHAnsi"/>
                <w:sz w:val="20"/>
                <w:szCs w:val="20"/>
              </w:rPr>
            </w:pPr>
            <w:r w:rsidRPr="00D52DA4">
              <w:rPr>
                <w:rFonts w:cstheme="minorHAnsi"/>
                <w:sz w:val="20"/>
                <w:szCs w:val="20"/>
              </w:rPr>
              <w:t>Do not push the plunger yet.</w:t>
            </w:r>
          </w:p>
        </w:tc>
        <w:tc>
          <w:tcPr>
            <w:tcW w:w="889" w:type="dxa"/>
          </w:tcPr>
          <w:p w14:paraId="0ACADA02" w14:textId="77777777" w:rsidR="00517E9C" w:rsidRDefault="00517E9C" w:rsidP="002F2565">
            <w:pPr>
              <w:spacing w:after="0"/>
              <w:ind w:left="715"/>
              <w:rPr>
                <w:rFonts w:cstheme="minorHAnsi"/>
              </w:rPr>
            </w:pPr>
          </w:p>
        </w:tc>
        <w:tc>
          <w:tcPr>
            <w:tcW w:w="970" w:type="dxa"/>
          </w:tcPr>
          <w:p w14:paraId="231A343A" w14:textId="77777777" w:rsidR="00517E9C" w:rsidRDefault="00517E9C" w:rsidP="002F2565">
            <w:pPr>
              <w:spacing w:after="0"/>
              <w:ind w:left="715"/>
              <w:rPr>
                <w:rFonts w:cstheme="minorHAnsi"/>
              </w:rPr>
            </w:pPr>
          </w:p>
        </w:tc>
        <w:tc>
          <w:tcPr>
            <w:tcW w:w="911" w:type="dxa"/>
          </w:tcPr>
          <w:p w14:paraId="3F526312" w14:textId="77777777" w:rsidR="00517E9C" w:rsidRDefault="00517E9C" w:rsidP="002F2565">
            <w:pPr>
              <w:spacing w:after="0"/>
              <w:rPr>
                <w:rFonts w:cstheme="minorHAnsi"/>
              </w:rPr>
            </w:pPr>
          </w:p>
        </w:tc>
        <w:tc>
          <w:tcPr>
            <w:tcW w:w="784" w:type="dxa"/>
          </w:tcPr>
          <w:p w14:paraId="56AF86C0" w14:textId="77777777" w:rsidR="00517E9C" w:rsidRDefault="00517E9C" w:rsidP="002F2565">
            <w:pPr>
              <w:spacing w:after="0"/>
              <w:ind w:left="715"/>
              <w:rPr>
                <w:rFonts w:cstheme="minorHAnsi"/>
              </w:rPr>
            </w:pPr>
          </w:p>
        </w:tc>
        <w:tc>
          <w:tcPr>
            <w:tcW w:w="810" w:type="dxa"/>
          </w:tcPr>
          <w:p w14:paraId="26D14C18" w14:textId="77777777" w:rsidR="00517E9C" w:rsidRDefault="00517E9C" w:rsidP="002F2565">
            <w:pPr>
              <w:spacing w:after="0"/>
              <w:ind w:left="715"/>
              <w:rPr>
                <w:rFonts w:cstheme="minorHAnsi"/>
              </w:rPr>
            </w:pPr>
          </w:p>
        </w:tc>
        <w:tc>
          <w:tcPr>
            <w:tcW w:w="866" w:type="dxa"/>
          </w:tcPr>
          <w:p w14:paraId="4660EE1D" w14:textId="77777777" w:rsidR="00517E9C" w:rsidRDefault="00517E9C" w:rsidP="002F2565">
            <w:pPr>
              <w:spacing w:after="0"/>
              <w:ind w:left="715"/>
              <w:rPr>
                <w:rFonts w:cstheme="minorHAnsi"/>
              </w:rPr>
            </w:pPr>
          </w:p>
        </w:tc>
        <w:tc>
          <w:tcPr>
            <w:tcW w:w="841" w:type="dxa"/>
          </w:tcPr>
          <w:p w14:paraId="0F9BAD9F" w14:textId="77777777" w:rsidR="00517E9C" w:rsidRDefault="00517E9C" w:rsidP="002F2565">
            <w:pPr>
              <w:spacing w:after="0"/>
              <w:ind w:left="715"/>
              <w:rPr>
                <w:rFonts w:cstheme="minorHAnsi"/>
              </w:rPr>
            </w:pPr>
          </w:p>
        </w:tc>
      </w:tr>
      <w:tr w:rsidR="00517E9C" w14:paraId="657E299D" w14:textId="77777777" w:rsidTr="008C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8"/>
        </w:trPr>
        <w:tc>
          <w:tcPr>
            <w:tcW w:w="3641" w:type="dxa"/>
          </w:tcPr>
          <w:p w14:paraId="288E8CBD" w14:textId="2D77C006" w:rsidR="00517E9C" w:rsidRPr="00D52DA4" w:rsidRDefault="00517E9C" w:rsidP="00517E9C">
            <w:pPr>
              <w:pStyle w:val="ListParagraph"/>
              <w:numPr>
                <w:ilvl w:val="0"/>
                <w:numId w:val="4"/>
              </w:numPr>
              <w:ind w:left="342"/>
              <w:rPr>
                <w:rFonts w:cstheme="minorHAnsi"/>
                <w:sz w:val="20"/>
                <w:szCs w:val="20"/>
              </w:rPr>
            </w:pPr>
            <w:r w:rsidRPr="00D52DA4">
              <w:rPr>
                <w:rFonts w:cstheme="minorHAnsi"/>
                <w:sz w:val="20"/>
                <w:szCs w:val="20"/>
              </w:rPr>
              <w:t xml:space="preserve">Insert tip gently into one nostril until your finger(s) touch the outside of </w:t>
            </w:r>
            <w:r>
              <w:rPr>
                <w:rFonts w:cstheme="minorHAnsi"/>
                <w:sz w:val="20"/>
                <w:szCs w:val="20"/>
              </w:rPr>
              <w:t xml:space="preserve">the nose. </w:t>
            </w:r>
          </w:p>
        </w:tc>
        <w:tc>
          <w:tcPr>
            <w:tcW w:w="889" w:type="dxa"/>
          </w:tcPr>
          <w:p w14:paraId="7FB9E774" w14:textId="77777777" w:rsidR="00517E9C" w:rsidRDefault="00517E9C" w:rsidP="002F2565">
            <w:pPr>
              <w:spacing w:after="0"/>
              <w:ind w:left="715"/>
              <w:rPr>
                <w:rFonts w:cstheme="minorHAnsi"/>
              </w:rPr>
            </w:pPr>
          </w:p>
        </w:tc>
        <w:tc>
          <w:tcPr>
            <w:tcW w:w="970" w:type="dxa"/>
          </w:tcPr>
          <w:p w14:paraId="19F14135" w14:textId="77777777" w:rsidR="00517E9C" w:rsidRDefault="00517E9C" w:rsidP="002F2565">
            <w:pPr>
              <w:spacing w:after="0"/>
              <w:ind w:left="715"/>
              <w:rPr>
                <w:rFonts w:cstheme="minorHAnsi"/>
              </w:rPr>
            </w:pPr>
          </w:p>
        </w:tc>
        <w:tc>
          <w:tcPr>
            <w:tcW w:w="911" w:type="dxa"/>
          </w:tcPr>
          <w:p w14:paraId="575F4FAA" w14:textId="77777777" w:rsidR="00517E9C" w:rsidRDefault="00517E9C" w:rsidP="002F2565">
            <w:pPr>
              <w:spacing w:after="0"/>
              <w:rPr>
                <w:rFonts w:cstheme="minorHAnsi"/>
              </w:rPr>
            </w:pPr>
          </w:p>
        </w:tc>
        <w:tc>
          <w:tcPr>
            <w:tcW w:w="784" w:type="dxa"/>
          </w:tcPr>
          <w:p w14:paraId="7E801C8C" w14:textId="77777777" w:rsidR="00517E9C" w:rsidRDefault="00517E9C" w:rsidP="002F2565">
            <w:pPr>
              <w:spacing w:after="0"/>
              <w:ind w:left="715"/>
              <w:rPr>
                <w:rFonts w:cstheme="minorHAnsi"/>
              </w:rPr>
            </w:pPr>
          </w:p>
        </w:tc>
        <w:tc>
          <w:tcPr>
            <w:tcW w:w="810" w:type="dxa"/>
          </w:tcPr>
          <w:p w14:paraId="13D4275D" w14:textId="77777777" w:rsidR="00517E9C" w:rsidRDefault="00517E9C" w:rsidP="002F2565">
            <w:pPr>
              <w:spacing w:after="0"/>
              <w:ind w:left="715"/>
              <w:rPr>
                <w:rFonts w:cstheme="minorHAnsi"/>
              </w:rPr>
            </w:pPr>
          </w:p>
        </w:tc>
        <w:tc>
          <w:tcPr>
            <w:tcW w:w="866" w:type="dxa"/>
          </w:tcPr>
          <w:p w14:paraId="4CF6E20B" w14:textId="77777777" w:rsidR="00517E9C" w:rsidRDefault="00517E9C" w:rsidP="002F2565">
            <w:pPr>
              <w:spacing w:after="0"/>
              <w:ind w:left="715"/>
              <w:rPr>
                <w:rFonts w:cstheme="minorHAnsi"/>
              </w:rPr>
            </w:pPr>
          </w:p>
        </w:tc>
        <w:tc>
          <w:tcPr>
            <w:tcW w:w="841" w:type="dxa"/>
          </w:tcPr>
          <w:p w14:paraId="364A8FDF" w14:textId="77777777" w:rsidR="00517E9C" w:rsidRDefault="00517E9C" w:rsidP="002F2565">
            <w:pPr>
              <w:spacing w:after="0"/>
              <w:ind w:left="715"/>
              <w:rPr>
                <w:rFonts w:cstheme="minorHAnsi"/>
              </w:rPr>
            </w:pPr>
          </w:p>
        </w:tc>
      </w:tr>
      <w:tr w:rsidR="00517E9C" w14:paraId="7306EAE6" w14:textId="77777777" w:rsidTr="008C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5"/>
        </w:trPr>
        <w:tc>
          <w:tcPr>
            <w:tcW w:w="3641" w:type="dxa"/>
          </w:tcPr>
          <w:p w14:paraId="00FADA35" w14:textId="3AE5F120" w:rsidR="00517E9C" w:rsidRPr="00D52DA4" w:rsidRDefault="00517E9C" w:rsidP="00517E9C">
            <w:pPr>
              <w:pStyle w:val="ListParagraph"/>
              <w:numPr>
                <w:ilvl w:val="0"/>
                <w:numId w:val="4"/>
              </w:numPr>
              <w:ind w:left="342"/>
              <w:rPr>
                <w:rFonts w:cstheme="minorHAnsi"/>
                <w:sz w:val="20"/>
                <w:szCs w:val="20"/>
              </w:rPr>
            </w:pPr>
            <w:r w:rsidRPr="00D52DA4">
              <w:rPr>
                <w:rFonts w:cstheme="minorHAnsi"/>
                <w:sz w:val="20"/>
                <w:szCs w:val="20"/>
              </w:rPr>
              <w:t>Push plunger firmly all the way in.</w:t>
            </w:r>
          </w:p>
        </w:tc>
        <w:tc>
          <w:tcPr>
            <w:tcW w:w="889" w:type="dxa"/>
          </w:tcPr>
          <w:p w14:paraId="3291CCE1" w14:textId="77777777" w:rsidR="00517E9C" w:rsidRDefault="00517E9C" w:rsidP="002F2565">
            <w:pPr>
              <w:spacing w:after="0"/>
              <w:ind w:left="715"/>
              <w:rPr>
                <w:rFonts w:cstheme="minorHAnsi"/>
              </w:rPr>
            </w:pPr>
          </w:p>
        </w:tc>
        <w:tc>
          <w:tcPr>
            <w:tcW w:w="970" w:type="dxa"/>
          </w:tcPr>
          <w:p w14:paraId="1E6D969E" w14:textId="77777777" w:rsidR="00517E9C" w:rsidRDefault="00517E9C" w:rsidP="002F2565">
            <w:pPr>
              <w:spacing w:after="0"/>
              <w:ind w:left="715"/>
              <w:rPr>
                <w:rFonts w:cstheme="minorHAnsi"/>
              </w:rPr>
            </w:pPr>
          </w:p>
        </w:tc>
        <w:tc>
          <w:tcPr>
            <w:tcW w:w="911" w:type="dxa"/>
          </w:tcPr>
          <w:p w14:paraId="6D37DB93" w14:textId="77777777" w:rsidR="00517E9C" w:rsidRDefault="00517E9C" w:rsidP="002F2565">
            <w:pPr>
              <w:spacing w:after="0"/>
              <w:rPr>
                <w:rFonts w:cstheme="minorHAnsi"/>
              </w:rPr>
            </w:pPr>
          </w:p>
        </w:tc>
        <w:tc>
          <w:tcPr>
            <w:tcW w:w="784" w:type="dxa"/>
          </w:tcPr>
          <w:p w14:paraId="12EF8EBE" w14:textId="77777777" w:rsidR="00517E9C" w:rsidRDefault="00517E9C" w:rsidP="002F2565">
            <w:pPr>
              <w:spacing w:after="0"/>
              <w:ind w:left="715"/>
              <w:rPr>
                <w:rFonts w:cstheme="minorHAnsi"/>
              </w:rPr>
            </w:pPr>
          </w:p>
        </w:tc>
        <w:tc>
          <w:tcPr>
            <w:tcW w:w="810" w:type="dxa"/>
          </w:tcPr>
          <w:p w14:paraId="0B43B7B7" w14:textId="77777777" w:rsidR="00517E9C" w:rsidRDefault="00517E9C" w:rsidP="002F2565">
            <w:pPr>
              <w:spacing w:after="0"/>
              <w:ind w:left="715"/>
              <w:rPr>
                <w:rFonts w:cstheme="minorHAnsi"/>
              </w:rPr>
            </w:pPr>
          </w:p>
        </w:tc>
        <w:tc>
          <w:tcPr>
            <w:tcW w:w="866" w:type="dxa"/>
          </w:tcPr>
          <w:p w14:paraId="3FEB8CCC" w14:textId="77777777" w:rsidR="00517E9C" w:rsidRDefault="00517E9C" w:rsidP="002F2565">
            <w:pPr>
              <w:spacing w:after="0"/>
              <w:ind w:left="715"/>
              <w:rPr>
                <w:rFonts w:cstheme="minorHAnsi"/>
              </w:rPr>
            </w:pPr>
          </w:p>
        </w:tc>
        <w:tc>
          <w:tcPr>
            <w:tcW w:w="841" w:type="dxa"/>
          </w:tcPr>
          <w:p w14:paraId="4A85331E" w14:textId="77777777" w:rsidR="00517E9C" w:rsidRDefault="00517E9C" w:rsidP="002F2565">
            <w:pPr>
              <w:spacing w:after="0"/>
              <w:ind w:left="715"/>
              <w:rPr>
                <w:rFonts w:cstheme="minorHAnsi"/>
              </w:rPr>
            </w:pPr>
          </w:p>
        </w:tc>
      </w:tr>
      <w:tr w:rsidR="005B586E" w14:paraId="012C6A1D" w14:textId="77777777" w:rsidTr="008C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0"/>
        </w:trPr>
        <w:tc>
          <w:tcPr>
            <w:tcW w:w="3641" w:type="dxa"/>
          </w:tcPr>
          <w:p w14:paraId="270173A6" w14:textId="4AE7D512" w:rsidR="005B586E" w:rsidRPr="00D52DA4" w:rsidRDefault="005B586E" w:rsidP="005B586E">
            <w:pPr>
              <w:pStyle w:val="ListParagraph"/>
              <w:numPr>
                <w:ilvl w:val="1"/>
                <w:numId w:val="4"/>
              </w:numPr>
              <w:spacing w:after="0"/>
              <w:ind w:left="972" w:hanging="450"/>
              <w:rPr>
                <w:rFonts w:cstheme="minorHAnsi"/>
                <w:sz w:val="20"/>
                <w:szCs w:val="20"/>
              </w:rPr>
            </w:pPr>
            <w:r w:rsidRPr="00D52DA4">
              <w:rPr>
                <w:rFonts w:cstheme="minorHAnsi"/>
                <w:sz w:val="20"/>
                <w:szCs w:val="20"/>
              </w:rPr>
              <w:t>Dose is complete when the green line disappears.</w:t>
            </w:r>
          </w:p>
        </w:tc>
        <w:tc>
          <w:tcPr>
            <w:tcW w:w="889" w:type="dxa"/>
          </w:tcPr>
          <w:p w14:paraId="7DBE6FD5" w14:textId="77777777" w:rsidR="005B586E" w:rsidRDefault="005B586E" w:rsidP="002F2565">
            <w:pPr>
              <w:spacing w:after="0"/>
              <w:ind w:left="715"/>
              <w:rPr>
                <w:rFonts w:cstheme="minorHAnsi"/>
              </w:rPr>
            </w:pPr>
          </w:p>
        </w:tc>
        <w:tc>
          <w:tcPr>
            <w:tcW w:w="970" w:type="dxa"/>
          </w:tcPr>
          <w:p w14:paraId="0DD537FE" w14:textId="77777777" w:rsidR="005B586E" w:rsidRDefault="005B586E" w:rsidP="002F2565">
            <w:pPr>
              <w:spacing w:after="0"/>
              <w:ind w:left="715"/>
              <w:rPr>
                <w:rFonts w:cstheme="minorHAnsi"/>
              </w:rPr>
            </w:pPr>
          </w:p>
        </w:tc>
        <w:tc>
          <w:tcPr>
            <w:tcW w:w="911" w:type="dxa"/>
          </w:tcPr>
          <w:p w14:paraId="47D1B742" w14:textId="77777777" w:rsidR="005B586E" w:rsidRDefault="005B586E" w:rsidP="002F2565">
            <w:pPr>
              <w:spacing w:after="0"/>
              <w:rPr>
                <w:rFonts w:cstheme="minorHAnsi"/>
              </w:rPr>
            </w:pPr>
          </w:p>
        </w:tc>
        <w:tc>
          <w:tcPr>
            <w:tcW w:w="784" w:type="dxa"/>
          </w:tcPr>
          <w:p w14:paraId="53702A5B" w14:textId="77777777" w:rsidR="005B586E" w:rsidRDefault="005B586E" w:rsidP="002F2565">
            <w:pPr>
              <w:spacing w:after="0"/>
              <w:ind w:left="715"/>
              <w:rPr>
                <w:rFonts w:cstheme="minorHAnsi"/>
              </w:rPr>
            </w:pPr>
          </w:p>
        </w:tc>
        <w:tc>
          <w:tcPr>
            <w:tcW w:w="810" w:type="dxa"/>
          </w:tcPr>
          <w:p w14:paraId="1115B490" w14:textId="77777777" w:rsidR="005B586E" w:rsidRDefault="005B586E" w:rsidP="002F2565">
            <w:pPr>
              <w:spacing w:after="0"/>
              <w:ind w:left="715"/>
              <w:rPr>
                <w:rFonts w:cstheme="minorHAnsi"/>
              </w:rPr>
            </w:pPr>
          </w:p>
        </w:tc>
        <w:tc>
          <w:tcPr>
            <w:tcW w:w="866" w:type="dxa"/>
          </w:tcPr>
          <w:p w14:paraId="08BCA114" w14:textId="77777777" w:rsidR="005B586E" w:rsidRDefault="005B586E" w:rsidP="002F2565">
            <w:pPr>
              <w:spacing w:after="0"/>
              <w:ind w:left="715"/>
              <w:rPr>
                <w:rFonts w:cstheme="minorHAnsi"/>
              </w:rPr>
            </w:pPr>
          </w:p>
        </w:tc>
        <w:tc>
          <w:tcPr>
            <w:tcW w:w="841" w:type="dxa"/>
          </w:tcPr>
          <w:p w14:paraId="477C288C" w14:textId="77777777" w:rsidR="005B586E" w:rsidRDefault="005B586E" w:rsidP="002F2565">
            <w:pPr>
              <w:spacing w:after="0"/>
              <w:ind w:left="715"/>
              <w:rPr>
                <w:rFonts w:cstheme="minorHAnsi"/>
              </w:rPr>
            </w:pPr>
          </w:p>
        </w:tc>
      </w:tr>
      <w:tr w:rsidR="00517E9C" w14:paraId="66D84A3F"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3641" w:type="dxa"/>
          </w:tcPr>
          <w:p w14:paraId="331E58F9" w14:textId="143106D0" w:rsidR="00517E9C" w:rsidRPr="00D52DA4" w:rsidRDefault="00517E9C" w:rsidP="00D077B5">
            <w:pPr>
              <w:pStyle w:val="ListParagraph"/>
              <w:numPr>
                <w:ilvl w:val="0"/>
                <w:numId w:val="4"/>
              </w:numPr>
              <w:spacing w:after="0"/>
              <w:ind w:left="342"/>
              <w:rPr>
                <w:rFonts w:cstheme="minorHAnsi"/>
                <w:sz w:val="20"/>
                <w:szCs w:val="20"/>
              </w:rPr>
            </w:pPr>
            <w:r w:rsidRPr="00D52DA4">
              <w:rPr>
                <w:rFonts w:cstheme="minorHAnsi"/>
                <w:sz w:val="20"/>
                <w:szCs w:val="20"/>
              </w:rPr>
              <w:t>Remove the device.</w:t>
            </w:r>
          </w:p>
        </w:tc>
        <w:tc>
          <w:tcPr>
            <w:tcW w:w="889" w:type="dxa"/>
          </w:tcPr>
          <w:p w14:paraId="2E480A52" w14:textId="77777777" w:rsidR="00517E9C" w:rsidRDefault="00517E9C" w:rsidP="002F2565">
            <w:pPr>
              <w:spacing w:after="0"/>
              <w:ind w:left="715"/>
              <w:rPr>
                <w:rFonts w:cstheme="minorHAnsi"/>
              </w:rPr>
            </w:pPr>
          </w:p>
        </w:tc>
        <w:tc>
          <w:tcPr>
            <w:tcW w:w="970" w:type="dxa"/>
          </w:tcPr>
          <w:p w14:paraId="1CC0B8AB" w14:textId="77777777" w:rsidR="00517E9C" w:rsidRDefault="00517E9C" w:rsidP="002F2565">
            <w:pPr>
              <w:spacing w:after="0"/>
              <w:ind w:left="715"/>
              <w:rPr>
                <w:rFonts w:cstheme="minorHAnsi"/>
              </w:rPr>
            </w:pPr>
          </w:p>
        </w:tc>
        <w:tc>
          <w:tcPr>
            <w:tcW w:w="911" w:type="dxa"/>
          </w:tcPr>
          <w:p w14:paraId="28793989" w14:textId="77777777" w:rsidR="00517E9C" w:rsidRDefault="00517E9C" w:rsidP="002F2565">
            <w:pPr>
              <w:spacing w:after="0"/>
              <w:rPr>
                <w:rFonts w:cstheme="minorHAnsi"/>
              </w:rPr>
            </w:pPr>
          </w:p>
        </w:tc>
        <w:tc>
          <w:tcPr>
            <w:tcW w:w="784" w:type="dxa"/>
          </w:tcPr>
          <w:p w14:paraId="4DA10633" w14:textId="77777777" w:rsidR="00517E9C" w:rsidRDefault="00517E9C" w:rsidP="002F2565">
            <w:pPr>
              <w:spacing w:after="0"/>
              <w:ind w:left="715"/>
              <w:rPr>
                <w:rFonts w:cstheme="minorHAnsi"/>
              </w:rPr>
            </w:pPr>
          </w:p>
        </w:tc>
        <w:tc>
          <w:tcPr>
            <w:tcW w:w="810" w:type="dxa"/>
          </w:tcPr>
          <w:p w14:paraId="3577ACAB" w14:textId="77777777" w:rsidR="00517E9C" w:rsidRDefault="00517E9C" w:rsidP="002F2565">
            <w:pPr>
              <w:spacing w:after="0"/>
              <w:ind w:left="715"/>
              <w:rPr>
                <w:rFonts w:cstheme="minorHAnsi"/>
              </w:rPr>
            </w:pPr>
          </w:p>
        </w:tc>
        <w:tc>
          <w:tcPr>
            <w:tcW w:w="866" w:type="dxa"/>
          </w:tcPr>
          <w:p w14:paraId="4B27E34D" w14:textId="77777777" w:rsidR="00517E9C" w:rsidRDefault="00517E9C" w:rsidP="002F2565">
            <w:pPr>
              <w:spacing w:after="0"/>
              <w:ind w:left="715"/>
              <w:rPr>
                <w:rFonts w:cstheme="minorHAnsi"/>
              </w:rPr>
            </w:pPr>
          </w:p>
        </w:tc>
        <w:tc>
          <w:tcPr>
            <w:tcW w:w="841" w:type="dxa"/>
          </w:tcPr>
          <w:p w14:paraId="5447F03E" w14:textId="77777777" w:rsidR="00517E9C" w:rsidRDefault="00517E9C" w:rsidP="002F2565">
            <w:pPr>
              <w:spacing w:after="0"/>
              <w:ind w:left="715"/>
              <w:rPr>
                <w:rFonts w:cstheme="minorHAnsi"/>
              </w:rPr>
            </w:pPr>
          </w:p>
        </w:tc>
      </w:tr>
      <w:tr w:rsidR="00517E9C" w14:paraId="06692548"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4"/>
        </w:trPr>
        <w:tc>
          <w:tcPr>
            <w:tcW w:w="3641" w:type="dxa"/>
          </w:tcPr>
          <w:p w14:paraId="47EB1428" w14:textId="66482181" w:rsidR="00517E9C" w:rsidRPr="00D52DA4" w:rsidRDefault="00517E9C" w:rsidP="00517E9C">
            <w:pPr>
              <w:pStyle w:val="ListParagraph"/>
              <w:numPr>
                <w:ilvl w:val="0"/>
                <w:numId w:val="4"/>
              </w:numPr>
              <w:spacing w:after="0"/>
              <w:ind w:left="342"/>
              <w:rPr>
                <w:rFonts w:cstheme="minorHAnsi"/>
                <w:sz w:val="20"/>
                <w:szCs w:val="20"/>
              </w:rPr>
            </w:pPr>
            <w:r w:rsidRPr="00D52DA4">
              <w:rPr>
                <w:rFonts w:cstheme="minorHAnsi"/>
                <w:sz w:val="20"/>
                <w:szCs w:val="20"/>
              </w:rPr>
              <w:t xml:space="preserve">If the student remains unconscious and is not lying on their side, move the student to a side-lying position because vomiting often follows the administration of glucagon. </w:t>
            </w:r>
          </w:p>
        </w:tc>
        <w:tc>
          <w:tcPr>
            <w:tcW w:w="889" w:type="dxa"/>
          </w:tcPr>
          <w:p w14:paraId="20711C4C" w14:textId="77777777" w:rsidR="00517E9C" w:rsidRDefault="00517E9C" w:rsidP="002F2565">
            <w:pPr>
              <w:spacing w:after="0"/>
              <w:ind w:left="715"/>
              <w:rPr>
                <w:rFonts w:cstheme="minorHAnsi"/>
              </w:rPr>
            </w:pPr>
          </w:p>
        </w:tc>
        <w:tc>
          <w:tcPr>
            <w:tcW w:w="970" w:type="dxa"/>
          </w:tcPr>
          <w:p w14:paraId="2E575A50" w14:textId="77777777" w:rsidR="00517E9C" w:rsidRDefault="00517E9C" w:rsidP="002F2565">
            <w:pPr>
              <w:spacing w:after="0"/>
              <w:ind w:left="715"/>
              <w:rPr>
                <w:rFonts w:cstheme="minorHAnsi"/>
              </w:rPr>
            </w:pPr>
          </w:p>
        </w:tc>
        <w:tc>
          <w:tcPr>
            <w:tcW w:w="911" w:type="dxa"/>
          </w:tcPr>
          <w:p w14:paraId="68308C92" w14:textId="77777777" w:rsidR="00517E9C" w:rsidRDefault="00517E9C" w:rsidP="002F2565">
            <w:pPr>
              <w:spacing w:after="0"/>
              <w:rPr>
                <w:rFonts w:cstheme="minorHAnsi"/>
              </w:rPr>
            </w:pPr>
          </w:p>
        </w:tc>
        <w:tc>
          <w:tcPr>
            <w:tcW w:w="784" w:type="dxa"/>
          </w:tcPr>
          <w:p w14:paraId="298DB141" w14:textId="77777777" w:rsidR="00517E9C" w:rsidRDefault="00517E9C" w:rsidP="002F2565">
            <w:pPr>
              <w:spacing w:after="0"/>
              <w:ind w:left="715"/>
              <w:rPr>
                <w:rFonts w:cstheme="minorHAnsi"/>
              </w:rPr>
            </w:pPr>
          </w:p>
        </w:tc>
        <w:tc>
          <w:tcPr>
            <w:tcW w:w="810" w:type="dxa"/>
          </w:tcPr>
          <w:p w14:paraId="3BD5D9E3" w14:textId="77777777" w:rsidR="00517E9C" w:rsidRDefault="00517E9C" w:rsidP="002F2565">
            <w:pPr>
              <w:spacing w:after="0"/>
              <w:ind w:left="715"/>
              <w:rPr>
                <w:rFonts w:cstheme="minorHAnsi"/>
              </w:rPr>
            </w:pPr>
          </w:p>
        </w:tc>
        <w:tc>
          <w:tcPr>
            <w:tcW w:w="866" w:type="dxa"/>
          </w:tcPr>
          <w:p w14:paraId="1614BA0D" w14:textId="77777777" w:rsidR="00517E9C" w:rsidRDefault="00517E9C" w:rsidP="002F2565">
            <w:pPr>
              <w:spacing w:after="0"/>
              <w:ind w:left="715"/>
              <w:rPr>
                <w:rFonts w:cstheme="minorHAnsi"/>
              </w:rPr>
            </w:pPr>
          </w:p>
        </w:tc>
        <w:tc>
          <w:tcPr>
            <w:tcW w:w="841" w:type="dxa"/>
          </w:tcPr>
          <w:p w14:paraId="34323D5F" w14:textId="77777777" w:rsidR="00517E9C" w:rsidRDefault="00517E9C" w:rsidP="002F2565">
            <w:pPr>
              <w:spacing w:after="0"/>
              <w:ind w:left="715"/>
              <w:rPr>
                <w:rFonts w:cstheme="minorHAnsi"/>
              </w:rPr>
            </w:pPr>
          </w:p>
        </w:tc>
      </w:tr>
      <w:tr w:rsidR="00517E9C" w14:paraId="26A813AC"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3641" w:type="dxa"/>
          </w:tcPr>
          <w:p w14:paraId="14EB4CEA" w14:textId="1F53A0AF" w:rsidR="00517E9C" w:rsidRPr="00D52DA4" w:rsidRDefault="00517E9C" w:rsidP="00517E9C">
            <w:pPr>
              <w:numPr>
                <w:ilvl w:val="1"/>
                <w:numId w:val="4"/>
              </w:numPr>
              <w:spacing w:after="0"/>
              <w:ind w:left="972" w:hanging="450"/>
              <w:rPr>
                <w:rFonts w:cstheme="minorHAnsi"/>
                <w:sz w:val="20"/>
                <w:szCs w:val="20"/>
              </w:rPr>
            </w:pPr>
            <w:r w:rsidRPr="00D52DA4">
              <w:rPr>
                <w:rFonts w:cstheme="minorHAnsi"/>
                <w:sz w:val="20"/>
                <w:szCs w:val="20"/>
              </w:rPr>
              <w:t xml:space="preserve">If needed, ask another person for assistance.  </w:t>
            </w:r>
          </w:p>
        </w:tc>
        <w:tc>
          <w:tcPr>
            <w:tcW w:w="889" w:type="dxa"/>
          </w:tcPr>
          <w:p w14:paraId="21F26AE7" w14:textId="77777777" w:rsidR="00517E9C" w:rsidRDefault="00517E9C" w:rsidP="002F2565">
            <w:pPr>
              <w:spacing w:after="0"/>
              <w:ind w:left="715"/>
              <w:rPr>
                <w:rFonts w:cstheme="minorHAnsi"/>
              </w:rPr>
            </w:pPr>
          </w:p>
        </w:tc>
        <w:tc>
          <w:tcPr>
            <w:tcW w:w="970" w:type="dxa"/>
          </w:tcPr>
          <w:p w14:paraId="6BFBD4BD" w14:textId="77777777" w:rsidR="00517E9C" w:rsidRDefault="00517E9C" w:rsidP="002F2565">
            <w:pPr>
              <w:spacing w:after="0"/>
              <w:ind w:left="715"/>
              <w:rPr>
                <w:rFonts w:cstheme="minorHAnsi"/>
              </w:rPr>
            </w:pPr>
          </w:p>
        </w:tc>
        <w:tc>
          <w:tcPr>
            <w:tcW w:w="911" w:type="dxa"/>
          </w:tcPr>
          <w:p w14:paraId="371D5909" w14:textId="77777777" w:rsidR="00517E9C" w:rsidRDefault="00517E9C" w:rsidP="002F2565">
            <w:pPr>
              <w:spacing w:after="0"/>
              <w:rPr>
                <w:rFonts w:cstheme="minorHAnsi"/>
              </w:rPr>
            </w:pPr>
          </w:p>
        </w:tc>
        <w:tc>
          <w:tcPr>
            <w:tcW w:w="784" w:type="dxa"/>
          </w:tcPr>
          <w:p w14:paraId="7BED8A34" w14:textId="77777777" w:rsidR="00517E9C" w:rsidRDefault="00517E9C" w:rsidP="002F2565">
            <w:pPr>
              <w:spacing w:after="0"/>
              <w:ind w:left="715"/>
              <w:rPr>
                <w:rFonts w:cstheme="minorHAnsi"/>
              </w:rPr>
            </w:pPr>
          </w:p>
        </w:tc>
        <w:tc>
          <w:tcPr>
            <w:tcW w:w="810" w:type="dxa"/>
          </w:tcPr>
          <w:p w14:paraId="62DBE839" w14:textId="77777777" w:rsidR="00517E9C" w:rsidRDefault="00517E9C" w:rsidP="002F2565">
            <w:pPr>
              <w:spacing w:after="0"/>
              <w:ind w:left="715"/>
              <w:rPr>
                <w:rFonts w:cstheme="minorHAnsi"/>
              </w:rPr>
            </w:pPr>
          </w:p>
        </w:tc>
        <w:tc>
          <w:tcPr>
            <w:tcW w:w="866" w:type="dxa"/>
          </w:tcPr>
          <w:p w14:paraId="2968ABF3" w14:textId="77777777" w:rsidR="00517E9C" w:rsidRDefault="00517E9C" w:rsidP="002F2565">
            <w:pPr>
              <w:spacing w:after="0"/>
              <w:ind w:left="715"/>
              <w:rPr>
                <w:rFonts w:cstheme="minorHAnsi"/>
              </w:rPr>
            </w:pPr>
          </w:p>
        </w:tc>
        <w:tc>
          <w:tcPr>
            <w:tcW w:w="841" w:type="dxa"/>
          </w:tcPr>
          <w:p w14:paraId="2F994991" w14:textId="77777777" w:rsidR="00517E9C" w:rsidRDefault="00517E9C" w:rsidP="002F2565">
            <w:pPr>
              <w:spacing w:after="0"/>
              <w:ind w:left="715"/>
              <w:rPr>
                <w:rFonts w:cstheme="minorHAnsi"/>
              </w:rPr>
            </w:pPr>
          </w:p>
        </w:tc>
      </w:tr>
      <w:tr w:rsidR="00517E9C" w14:paraId="3CCDD0A5" w14:textId="77777777" w:rsidTr="0096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0"/>
        </w:trPr>
        <w:tc>
          <w:tcPr>
            <w:tcW w:w="3641" w:type="dxa"/>
          </w:tcPr>
          <w:p w14:paraId="221E8E05" w14:textId="703F0EE6" w:rsidR="00517E9C" w:rsidRPr="00D52DA4" w:rsidRDefault="00517E9C" w:rsidP="00517E9C">
            <w:pPr>
              <w:numPr>
                <w:ilvl w:val="0"/>
                <w:numId w:val="4"/>
              </w:numPr>
              <w:spacing w:after="0"/>
              <w:ind w:left="342" w:hanging="342"/>
              <w:rPr>
                <w:rFonts w:cstheme="minorHAnsi"/>
                <w:sz w:val="20"/>
                <w:szCs w:val="20"/>
              </w:rPr>
            </w:pPr>
            <w:r w:rsidRPr="00D52DA4">
              <w:rPr>
                <w:rFonts w:cstheme="minorHAnsi"/>
                <w:sz w:val="20"/>
                <w:szCs w:val="20"/>
              </w:rPr>
              <w:t>If alone with the student, and you have not already called 911 or emergency medical service, do so now.</w:t>
            </w:r>
          </w:p>
        </w:tc>
        <w:tc>
          <w:tcPr>
            <w:tcW w:w="889" w:type="dxa"/>
          </w:tcPr>
          <w:p w14:paraId="093B1DAD" w14:textId="77777777" w:rsidR="00517E9C" w:rsidRDefault="00517E9C" w:rsidP="002F2565">
            <w:pPr>
              <w:spacing w:after="0"/>
              <w:ind w:left="715"/>
              <w:rPr>
                <w:rFonts w:cstheme="minorHAnsi"/>
              </w:rPr>
            </w:pPr>
          </w:p>
        </w:tc>
        <w:tc>
          <w:tcPr>
            <w:tcW w:w="970" w:type="dxa"/>
          </w:tcPr>
          <w:p w14:paraId="3BEE30BE" w14:textId="77777777" w:rsidR="00517E9C" w:rsidRDefault="00517E9C" w:rsidP="002F2565">
            <w:pPr>
              <w:spacing w:after="0"/>
              <w:ind w:left="715"/>
              <w:rPr>
                <w:rFonts w:cstheme="minorHAnsi"/>
              </w:rPr>
            </w:pPr>
          </w:p>
        </w:tc>
        <w:tc>
          <w:tcPr>
            <w:tcW w:w="911" w:type="dxa"/>
          </w:tcPr>
          <w:p w14:paraId="3BD0BA06" w14:textId="77777777" w:rsidR="00517E9C" w:rsidRDefault="00517E9C" w:rsidP="002F2565">
            <w:pPr>
              <w:spacing w:after="0"/>
              <w:rPr>
                <w:rFonts w:cstheme="minorHAnsi"/>
              </w:rPr>
            </w:pPr>
          </w:p>
        </w:tc>
        <w:tc>
          <w:tcPr>
            <w:tcW w:w="784" w:type="dxa"/>
          </w:tcPr>
          <w:p w14:paraId="517D3937" w14:textId="77777777" w:rsidR="00517E9C" w:rsidRDefault="00517E9C" w:rsidP="002F2565">
            <w:pPr>
              <w:spacing w:after="0"/>
              <w:ind w:left="715"/>
              <w:rPr>
                <w:rFonts w:cstheme="minorHAnsi"/>
              </w:rPr>
            </w:pPr>
          </w:p>
        </w:tc>
        <w:tc>
          <w:tcPr>
            <w:tcW w:w="810" w:type="dxa"/>
          </w:tcPr>
          <w:p w14:paraId="4C08E64B" w14:textId="77777777" w:rsidR="00517E9C" w:rsidRDefault="00517E9C" w:rsidP="002F2565">
            <w:pPr>
              <w:spacing w:after="0"/>
              <w:ind w:left="715"/>
              <w:rPr>
                <w:rFonts w:cstheme="minorHAnsi"/>
              </w:rPr>
            </w:pPr>
          </w:p>
        </w:tc>
        <w:tc>
          <w:tcPr>
            <w:tcW w:w="866" w:type="dxa"/>
          </w:tcPr>
          <w:p w14:paraId="0C77B9FE" w14:textId="77777777" w:rsidR="00517E9C" w:rsidRDefault="00517E9C" w:rsidP="002F2565">
            <w:pPr>
              <w:spacing w:after="0"/>
              <w:ind w:left="715"/>
              <w:rPr>
                <w:rFonts w:cstheme="minorHAnsi"/>
              </w:rPr>
            </w:pPr>
          </w:p>
        </w:tc>
        <w:tc>
          <w:tcPr>
            <w:tcW w:w="841" w:type="dxa"/>
          </w:tcPr>
          <w:p w14:paraId="68270A94" w14:textId="77777777" w:rsidR="00517E9C" w:rsidRDefault="00517E9C" w:rsidP="002F2565">
            <w:pPr>
              <w:spacing w:after="0"/>
              <w:ind w:left="715"/>
              <w:rPr>
                <w:rFonts w:cstheme="minorHAnsi"/>
              </w:rPr>
            </w:pPr>
          </w:p>
        </w:tc>
      </w:tr>
      <w:tr w:rsidR="00517E9C" w14:paraId="7156349F"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8"/>
        </w:trPr>
        <w:tc>
          <w:tcPr>
            <w:tcW w:w="3641" w:type="dxa"/>
          </w:tcPr>
          <w:p w14:paraId="216FDCE5" w14:textId="6FD64BF3" w:rsidR="00517E9C" w:rsidRPr="00D52DA4" w:rsidRDefault="00517E9C" w:rsidP="00517E9C">
            <w:pPr>
              <w:numPr>
                <w:ilvl w:val="0"/>
                <w:numId w:val="4"/>
              </w:numPr>
              <w:spacing w:after="0"/>
              <w:ind w:left="342"/>
              <w:rPr>
                <w:rFonts w:cstheme="minorHAnsi"/>
                <w:sz w:val="20"/>
                <w:szCs w:val="20"/>
              </w:rPr>
            </w:pPr>
            <w:r w:rsidRPr="00D52DA4">
              <w:rPr>
                <w:rFonts w:cstheme="minorHAnsi"/>
                <w:sz w:val="20"/>
                <w:szCs w:val="20"/>
              </w:rPr>
              <w:lastRenderedPageBreak/>
              <w:t xml:space="preserve"> Monitor the student’s arousal, pulse and respirations.</w:t>
            </w:r>
          </w:p>
        </w:tc>
        <w:tc>
          <w:tcPr>
            <w:tcW w:w="889" w:type="dxa"/>
          </w:tcPr>
          <w:p w14:paraId="5B7A1275" w14:textId="77777777" w:rsidR="00517E9C" w:rsidRDefault="00517E9C" w:rsidP="002F2565">
            <w:pPr>
              <w:spacing w:after="0"/>
              <w:ind w:left="715"/>
              <w:rPr>
                <w:rFonts w:cstheme="minorHAnsi"/>
              </w:rPr>
            </w:pPr>
          </w:p>
        </w:tc>
        <w:tc>
          <w:tcPr>
            <w:tcW w:w="970" w:type="dxa"/>
          </w:tcPr>
          <w:p w14:paraId="75230777" w14:textId="77777777" w:rsidR="00517E9C" w:rsidRDefault="00517E9C" w:rsidP="002F2565">
            <w:pPr>
              <w:spacing w:after="0"/>
              <w:ind w:left="715"/>
              <w:rPr>
                <w:rFonts w:cstheme="minorHAnsi"/>
              </w:rPr>
            </w:pPr>
          </w:p>
        </w:tc>
        <w:tc>
          <w:tcPr>
            <w:tcW w:w="911" w:type="dxa"/>
          </w:tcPr>
          <w:p w14:paraId="5BE24ED3" w14:textId="77777777" w:rsidR="00517E9C" w:rsidRDefault="00517E9C" w:rsidP="002F2565">
            <w:pPr>
              <w:spacing w:after="0"/>
              <w:rPr>
                <w:rFonts w:cstheme="minorHAnsi"/>
              </w:rPr>
            </w:pPr>
          </w:p>
        </w:tc>
        <w:tc>
          <w:tcPr>
            <w:tcW w:w="784" w:type="dxa"/>
          </w:tcPr>
          <w:p w14:paraId="13F6D264" w14:textId="77777777" w:rsidR="00517E9C" w:rsidRDefault="00517E9C" w:rsidP="002F2565">
            <w:pPr>
              <w:spacing w:after="0"/>
              <w:ind w:left="715"/>
              <w:rPr>
                <w:rFonts w:cstheme="minorHAnsi"/>
              </w:rPr>
            </w:pPr>
          </w:p>
        </w:tc>
        <w:tc>
          <w:tcPr>
            <w:tcW w:w="810" w:type="dxa"/>
          </w:tcPr>
          <w:p w14:paraId="7EF202B8" w14:textId="77777777" w:rsidR="00517E9C" w:rsidRDefault="00517E9C" w:rsidP="002F2565">
            <w:pPr>
              <w:spacing w:after="0"/>
              <w:ind w:left="715"/>
              <w:rPr>
                <w:rFonts w:cstheme="minorHAnsi"/>
              </w:rPr>
            </w:pPr>
          </w:p>
        </w:tc>
        <w:tc>
          <w:tcPr>
            <w:tcW w:w="866" w:type="dxa"/>
          </w:tcPr>
          <w:p w14:paraId="255F361F" w14:textId="77777777" w:rsidR="00517E9C" w:rsidRDefault="00517E9C" w:rsidP="002F2565">
            <w:pPr>
              <w:spacing w:after="0"/>
              <w:ind w:left="715"/>
              <w:rPr>
                <w:rFonts w:cstheme="minorHAnsi"/>
              </w:rPr>
            </w:pPr>
          </w:p>
        </w:tc>
        <w:tc>
          <w:tcPr>
            <w:tcW w:w="841" w:type="dxa"/>
          </w:tcPr>
          <w:p w14:paraId="50ABFEAE" w14:textId="77777777" w:rsidR="00517E9C" w:rsidRDefault="00517E9C" w:rsidP="002F2565">
            <w:pPr>
              <w:spacing w:after="0"/>
              <w:ind w:left="715"/>
              <w:rPr>
                <w:rFonts w:cstheme="minorHAnsi"/>
              </w:rPr>
            </w:pPr>
          </w:p>
        </w:tc>
      </w:tr>
      <w:tr w:rsidR="00517E9C" w14:paraId="18BB24A3"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8"/>
        </w:trPr>
        <w:tc>
          <w:tcPr>
            <w:tcW w:w="3641" w:type="dxa"/>
          </w:tcPr>
          <w:p w14:paraId="0E305A33" w14:textId="11740F7F" w:rsidR="00517E9C" w:rsidRPr="00D52DA4" w:rsidRDefault="00517E9C" w:rsidP="00517E9C">
            <w:pPr>
              <w:numPr>
                <w:ilvl w:val="0"/>
                <w:numId w:val="4"/>
              </w:numPr>
              <w:spacing w:after="0"/>
              <w:ind w:left="342"/>
              <w:rPr>
                <w:rFonts w:cstheme="minorHAnsi"/>
                <w:sz w:val="20"/>
                <w:szCs w:val="20"/>
              </w:rPr>
            </w:pPr>
            <w:r w:rsidRPr="00D52DA4">
              <w:rPr>
                <w:rFonts w:cstheme="minorHAnsi"/>
                <w:sz w:val="20"/>
                <w:szCs w:val="20"/>
              </w:rPr>
              <w:t>If breathing stops, begin rescue breaths.</w:t>
            </w:r>
          </w:p>
        </w:tc>
        <w:tc>
          <w:tcPr>
            <w:tcW w:w="889" w:type="dxa"/>
          </w:tcPr>
          <w:p w14:paraId="700120A1" w14:textId="77777777" w:rsidR="00517E9C" w:rsidRDefault="00517E9C" w:rsidP="002F2565">
            <w:pPr>
              <w:spacing w:after="0"/>
              <w:ind w:left="715"/>
              <w:rPr>
                <w:rFonts w:cstheme="minorHAnsi"/>
              </w:rPr>
            </w:pPr>
          </w:p>
        </w:tc>
        <w:tc>
          <w:tcPr>
            <w:tcW w:w="970" w:type="dxa"/>
          </w:tcPr>
          <w:p w14:paraId="764DB2FA" w14:textId="77777777" w:rsidR="00517E9C" w:rsidRDefault="00517E9C" w:rsidP="002F2565">
            <w:pPr>
              <w:spacing w:after="0"/>
              <w:ind w:left="715"/>
              <w:rPr>
                <w:rFonts w:cstheme="minorHAnsi"/>
              </w:rPr>
            </w:pPr>
          </w:p>
        </w:tc>
        <w:tc>
          <w:tcPr>
            <w:tcW w:w="911" w:type="dxa"/>
          </w:tcPr>
          <w:p w14:paraId="1DD80FA4" w14:textId="77777777" w:rsidR="00517E9C" w:rsidRDefault="00517E9C" w:rsidP="002F2565">
            <w:pPr>
              <w:spacing w:after="0"/>
              <w:rPr>
                <w:rFonts w:cstheme="minorHAnsi"/>
              </w:rPr>
            </w:pPr>
          </w:p>
        </w:tc>
        <w:tc>
          <w:tcPr>
            <w:tcW w:w="784" w:type="dxa"/>
          </w:tcPr>
          <w:p w14:paraId="04DCD2EF" w14:textId="77777777" w:rsidR="00517E9C" w:rsidRDefault="00517E9C" w:rsidP="002F2565">
            <w:pPr>
              <w:spacing w:after="0"/>
              <w:ind w:left="715"/>
              <w:rPr>
                <w:rFonts w:cstheme="minorHAnsi"/>
              </w:rPr>
            </w:pPr>
          </w:p>
        </w:tc>
        <w:tc>
          <w:tcPr>
            <w:tcW w:w="810" w:type="dxa"/>
          </w:tcPr>
          <w:p w14:paraId="2694D1D3" w14:textId="77777777" w:rsidR="00517E9C" w:rsidRDefault="00517E9C" w:rsidP="002F2565">
            <w:pPr>
              <w:spacing w:after="0"/>
              <w:ind w:left="715"/>
              <w:rPr>
                <w:rFonts w:cstheme="minorHAnsi"/>
              </w:rPr>
            </w:pPr>
          </w:p>
        </w:tc>
        <w:tc>
          <w:tcPr>
            <w:tcW w:w="866" w:type="dxa"/>
          </w:tcPr>
          <w:p w14:paraId="36424B91" w14:textId="77777777" w:rsidR="00517E9C" w:rsidRDefault="00517E9C" w:rsidP="002F2565">
            <w:pPr>
              <w:spacing w:after="0"/>
              <w:ind w:left="715"/>
              <w:rPr>
                <w:rFonts w:cstheme="minorHAnsi"/>
              </w:rPr>
            </w:pPr>
          </w:p>
        </w:tc>
        <w:tc>
          <w:tcPr>
            <w:tcW w:w="841" w:type="dxa"/>
          </w:tcPr>
          <w:p w14:paraId="2859D132" w14:textId="77777777" w:rsidR="00517E9C" w:rsidRDefault="00517E9C" w:rsidP="002F2565">
            <w:pPr>
              <w:spacing w:after="0"/>
              <w:ind w:left="715"/>
              <w:rPr>
                <w:rFonts w:cstheme="minorHAnsi"/>
              </w:rPr>
            </w:pPr>
          </w:p>
        </w:tc>
      </w:tr>
      <w:tr w:rsidR="00517E9C" w14:paraId="64E311AC"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9"/>
        </w:trPr>
        <w:tc>
          <w:tcPr>
            <w:tcW w:w="3641" w:type="dxa"/>
          </w:tcPr>
          <w:p w14:paraId="5AB04AF0" w14:textId="12CD75A9" w:rsidR="00517E9C" w:rsidRPr="00D52DA4" w:rsidRDefault="00517E9C" w:rsidP="00517E9C">
            <w:pPr>
              <w:numPr>
                <w:ilvl w:val="0"/>
                <w:numId w:val="4"/>
              </w:numPr>
              <w:spacing w:after="0"/>
              <w:ind w:left="342"/>
              <w:rPr>
                <w:rFonts w:cstheme="minorHAnsi"/>
                <w:sz w:val="20"/>
                <w:szCs w:val="20"/>
              </w:rPr>
            </w:pPr>
            <w:r w:rsidRPr="00D52DA4">
              <w:rPr>
                <w:rFonts w:cstheme="minorHAnsi"/>
                <w:sz w:val="20"/>
                <w:szCs w:val="20"/>
              </w:rPr>
              <w:t>If breathing and heartbeat stop, begin CPR.</w:t>
            </w:r>
          </w:p>
        </w:tc>
        <w:tc>
          <w:tcPr>
            <w:tcW w:w="889" w:type="dxa"/>
          </w:tcPr>
          <w:p w14:paraId="3837B640" w14:textId="77777777" w:rsidR="00517E9C" w:rsidRDefault="00517E9C" w:rsidP="002F2565">
            <w:pPr>
              <w:spacing w:after="0"/>
              <w:ind w:left="715"/>
              <w:rPr>
                <w:rFonts w:cstheme="minorHAnsi"/>
              </w:rPr>
            </w:pPr>
          </w:p>
        </w:tc>
        <w:tc>
          <w:tcPr>
            <w:tcW w:w="970" w:type="dxa"/>
          </w:tcPr>
          <w:p w14:paraId="4C577FA7" w14:textId="77777777" w:rsidR="00517E9C" w:rsidRDefault="00517E9C" w:rsidP="002F2565">
            <w:pPr>
              <w:spacing w:after="0"/>
              <w:ind w:left="715"/>
              <w:rPr>
                <w:rFonts w:cstheme="minorHAnsi"/>
              </w:rPr>
            </w:pPr>
          </w:p>
        </w:tc>
        <w:tc>
          <w:tcPr>
            <w:tcW w:w="911" w:type="dxa"/>
          </w:tcPr>
          <w:p w14:paraId="53C911AB" w14:textId="77777777" w:rsidR="00517E9C" w:rsidRDefault="00517E9C" w:rsidP="002F2565">
            <w:pPr>
              <w:spacing w:after="0"/>
              <w:rPr>
                <w:rFonts w:cstheme="minorHAnsi"/>
              </w:rPr>
            </w:pPr>
          </w:p>
        </w:tc>
        <w:tc>
          <w:tcPr>
            <w:tcW w:w="784" w:type="dxa"/>
          </w:tcPr>
          <w:p w14:paraId="63B7AB74" w14:textId="77777777" w:rsidR="00517E9C" w:rsidRDefault="00517E9C" w:rsidP="002F2565">
            <w:pPr>
              <w:spacing w:after="0"/>
              <w:ind w:left="715"/>
              <w:rPr>
                <w:rFonts w:cstheme="minorHAnsi"/>
              </w:rPr>
            </w:pPr>
          </w:p>
        </w:tc>
        <w:tc>
          <w:tcPr>
            <w:tcW w:w="810" w:type="dxa"/>
          </w:tcPr>
          <w:p w14:paraId="18397548" w14:textId="77777777" w:rsidR="00517E9C" w:rsidRDefault="00517E9C" w:rsidP="002F2565">
            <w:pPr>
              <w:spacing w:after="0"/>
              <w:ind w:left="715"/>
              <w:rPr>
                <w:rFonts w:cstheme="minorHAnsi"/>
              </w:rPr>
            </w:pPr>
          </w:p>
        </w:tc>
        <w:tc>
          <w:tcPr>
            <w:tcW w:w="866" w:type="dxa"/>
          </w:tcPr>
          <w:p w14:paraId="6F551376" w14:textId="77777777" w:rsidR="00517E9C" w:rsidRDefault="00517E9C" w:rsidP="002F2565">
            <w:pPr>
              <w:spacing w:after="0"/>
              <w:ind w:left="715"/>
              <w:rPr>
                <w:rFonts w:cstheme="minorHAnsi"/>
              </w:rPr>
            </w:pPr>
          </w:p>
        </w:tc>
        <w:tc>
          <w:tcPr>
            <w:tcW w:w="841" w:type="dxa"/>
          </w:tcPr>
          <w:p w14:paraId="2DD87A92" w14:textId="77777777" w:rsidR="00517E9C" w:rsidRDefault="00517E9C" w:rsidP="002F2565">
            <w:pPr>
              <w:spacing w:after="0"/>
              <w:ind w:left="715"/>
              <w:rPr>
                <w:rFonts w:cstheme="minorHAnsi"/>
              </w:rPr>
            </w:pPr>
          </w:p>
        </w:tc>
      </w:tr>
      <w:tr w:rsidR="00517E9C" w14:paraId="039B6B56"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2"/>
        </w:trPr>
        <w:tc>
          <w:tcPr>
            <w:tcW w:w="3641" w:type="dxa"/>
          </w:tcPr>
          <w:p w14:paraId="135C1970" w14:textId="00929792" w:rsidR="00517E9C" w:rsidRPr="00D52DA4" w:rsidRDefault="00517E9C" w:rsidP="00517E9C">
            <w:pPr>
              <w:numPr>
                <w:ilvl w:val="0"/>
                <w:numId w:val="4"/>
              </w:numPr>
              <w:spacing w:after="0"/>
              <w:ind w:left="342"/>
              <w:rPr>
                <w:rFonts w:cstheme="minorHAnsi"/>
                <w:sz w:val="20"/>
                <w:szCs w:val="20"/>
              </w:rPr>
            </w:pPr>
            <w:r w:rsidRPr="00D52DA4">
              <w:rPr>
                <w:rFonts w:cstheme="minorHAnsi"/>
                <w:sz w:val="20"/>
                <w:szCs w:val="20"/>
              </w:rPr>
              <w:t>Maintain a side-lying position to prevent aspiration due to vomiting.</w:t>
            </w:r>
          </w:p>
        </w:tc>
        <w:tc>
          <w:tcPr>
            <w:tcW w:w="889" w:type="dxa"/>
          </w:tcPr>
          <w:p w14:paraId="4F48A3F8" w14:textId="77777777" w:rsidR="00517E9C" w:rsidRDefault="00517E9C" w:rsidP="002F2565">
            <w:pPr>
              <w:spacing w:after="0"/>
              <w:ind w:left="715"/>
              <w:rPr>
                <w:rFonts w:cstheme="minorHAnsi"/>
              </w:rPr>
            </w:pPr>
          </w:p>
        </w:tc>
        <w:tc>
          <w:tcPr>
            <w:tcW w:w="970" w:type="dxa"/>
          </w:tcPr>
          <w:p w14:paraId="30C74978" w14:textId="77777777" w:rsidR="00517E9C" w:rsidRDefault="00517E9C" w:rsidP="002F2565">
            <w:pPr>
              <w:spacing w:after="0"/>
              <w:ind w:left="715"/>
              <w:rPr>
                <w:rFonts w:cstheme="minorHAnsi"/>
              </w:rPr>
            </w:pPr>
          </w:p>
        </w:tc>
        <w:tc>
          <w:tcPr>
            <w:tcW w:w="911" w:type="dxa"/>
          </w:tcPr>
          <w:p w14:paraId="685A5B68" w14:textId="77777777" w:rsidR="00517E9C" w:rsidRDefault="00517E9C" w:rsidP="002F2565">
            <w:pPr>
              <w:spacing w:after="0"/>
              <w:rPr>
                <w:rFonts w:cstheme="minorHAnsi"/>
              </w:rPr>
            </w:pPr>
          </w:p>
        </w:tc>
        <w:tc>
          <w:tcPr>
            <w:tcW w:w="784" w:type="dxa"/>
          </w:tcPr>
          <w:p w14:paraId="6D718450" w14:textId="77777777" w:rsidR="00517E9C" w:rsidRDefault="00517E9C" w:rsidP="002F2565">
            <w:pPr>
              <w:spacing w:after="0"/>
              <w:ind w:left="715"/>
              <w:rPr>
                <w:rFonts w:cstheme="minorHAnsi"/>
              </w:rPr>
            </w:pPr>
          </w:p>
        </w:tc>
        <w:tc>
          <w:tcPr>
            <w:tcW w:w="810" w:type="dxa"/>
          </w:tcPr>
          <w:p w14:paraId="36EDE19B" w14:textId="77777777" w:rsidR="00517E9C" w:rsidRDefault="00517E9C" w:rsidP="002F2565">
            <w:pPr>
              <w:spacing w:after="0"/>
              <w:ind w:left="715"/>
              <w:rPr>
                <w:rFonts w:cstheme="minorHAnsi"/>
              </w:rPr>
            </w:pPr>
          </w:p>
        </w:tc>
        <w:tc>
          <w:tcPr>
            <w:tcW w:w="866" w:type="dxa"/>
          </w:tcPr>
          <w:p w14:paraId="5EF4CA8D" w14:textId="77777777" w:rsidR="00517E9C" w:rsidRDefault="00517E9C" w:rsidP="002F2565">
            <w:pPr>
              <w:spacing w:after="0"/>
              <w:ind w:left="715"/>
              <w:rPr>
                <w:rFonts w:cstheme="minorHAnsi"/>
              </w:rPr>
            </w:pPr>
          </w:p>
        </w:tc>
        <w:tc>
          <w:tcPr>
            <w:tcW w:w="841" w:type="dxa"/>
          </w:tcPr>
          <w:p w14:paraId="700B7BDB" w14:textId="77777777" w:rsidR="00517E9C" w:rsidRDefault="00517E9C" w:rsidP="002F2565">
            <w:pPr>
              <w:spacing w:after="0"/>
              <w:ind w:left="715"/>
              <w:rPr>
                <w:rFonts w:cstheme="minorHAnsi"/>
              </w:rPr>
            </w:pPr>
          </w:p>
        </w:tc>
      </w:tr>
      <w:tr w:rsidR="00517E9C" w14:paraId="3814737F"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2"/>
        </w:trPr>
        <w:tc>
          <w:tcPr>
            <w:tcW w:w="3641" w:type="dxa"/>
          </w:tcPr>
          <w:p w14:paraId="02094BF8" w14:textId="0FB16F4F" w:rsidR="00517E9C" w:rsidRPr="00D52DA4" w:rsidRDefault="00517E9C" w:rsidP="00517E9C">
            <w:pPr>
              <w:numPr>
                <w:ilvl w:val="0"/>
                <w:numId w:val="4"/>
              </w:numPr>
              <w:spacing w:after="0"/>
              <w:ind w:left="342"/>
              <w:rPr>
                <w:rFonts w:cstheme="minorHAnsi"/>
                <w:sz w:val="20"/>
                <w:szCs w:val="20"/>
              </w:rPr>
            </w:pPr>
            <w:r w:rsidRPr="00D52DA4">
              <w:rPr>
                <w:rFonts w:cstheme="minorHAnsi"/>
                <w:sz w:val="20"/>
                <w:szCs w:val="20"/>
              </w:rPr>
              <w:t>Once rescue squad arrives, inform them of medication administered, including type of medication, dose and time.</w:t>
            </w:r>
          </w:p>
        </w:tc>
        <w:tc>
          <w:tcPr>
            <w:tcW w:w="889" w:type="dxa"/>
          </w:tcPr>
          <w:p w14:paraId="39B40B56" w14:textId="77777777" w:rsidR="00517E9C" w:rsidRDefault="00517E9C" w:rsidP="002F2565">
            <w:pPr>
              <w:spacing w:after="0"/>
              <w:ind w:left="715"/>
              <w:rPr>
                <w:rFonts w:cstheme="minorHAnsi"/>
              </w:rPr>
            </w:pPr>
          </w:p>
        </w:tc>
        <w:tc>
          <w:tcPr>
            <w:tcW w:w="970" w:type="dxa"/>
          </w:tcPr>
          <w:p w14:paraId="4B23BC75" w14:textId="77777777" w:rsidR="00517E9C" w:rsidRDefault="00517E9C" w:rsidP="002F2565">
            <w:pPr>
              <w:spacing w:after="0"/>
              <w:ind w:left="715"/>
              <w:rPr>
                <w:rFonts w:cstheme="minorHAnsi"/>
              </w:rPr>
            </w:pPr>
          </w:p>
        </w:tc>
        <w:tc>
          <w:tcPr>
            <w:tcW w:w="911" w:type="dxa"/>
          </w:tcPr>
          <w:p w14:paraId="3501B9A8" w14:textId="77777777" w:rsidR="00517E9C" w:rsidRDefault="00517E9C" w:rsidP="002F2565">
            <w:pPr>
              <w:spacing w:after="0"/>
              <w:rPr>
                <w:rFonts w:cstheme="minorHAnsi"/>
              </w:rPr>
            </w:pPr>
          </w:p>
        </w:tc>
        <w:tc>
          <w:tcPr>
            <w:tcW w:w="784" w:type="dxa"/>
          </w:tcPr>
          <w:p w14:paraId="1E3C441D" w14:textId="77777777" w:rsidR="00517E9C" w:rsidRDefault="00517E9C" w:rsidP="002F2565">
            <w:pPr>
              <w:spacing w:after="0"/>
              <w:ind w:left="715"/>
              <w:rPr>
                <w:rFonts w:cstheme="minorHAnsi"/>
              </w:rPr>
            </w:pPr>
          </w:p>
        </w:tc>
        <w:tc>
          <w:tcPr>
            <w:tcW w:w="810" w:type="dxa"/>
          </w:tcPr>
          <w:p w14:paraId="090DDD76" w14:textId="77777777" w:rsidR="00517E9C" w:rsidRDefault="00517E9C" w:rsidP="002F2565">
            <w:pPr>
              <w:spacing w:after="0"/>
              <w:ind w:left="715"/>
              <w:rPr>
                <w:rFonts w:cstheme="minorHAnsi"/>
              </w:rPr>
            </w:pPr>
          </w:p>
        </w:tc>
        <w:tc>
          <w:tcPr>
            <w:tcW w:w="866" w:type="dxa"/>
          </w:tcPr>
          <w:p w14:paraId="73F5B1EF" w14:textId="77777777" w:rsidR="00517E9C" w:rsidRDefault="00517E9C" w:rsidP="002F2565">
            <w:pPr>
              <w:spacing w:after="0"/>
              <w:ind w:left="715"/>
              <w:rPr>
                <w:rFonts w:cstheme="minorHAnsi"/>
              </w:rPr>
            </w:pPr>
          </w:p>
        </w:tc>
        <w:tc>
          <w:tcPr>
            <w:tcW w:w="841" w:type="dxa"/>
          </w:tcPr>
          <w:p w14:paraId="33B81543" w14:textId="77777777" w:rsidR="00517E9C" w:rsidRDefault="00517E9C" w:rsidP="002F2565">
            <w:pPr>
              <w:spacing w:after="0"/>
              <w:ind w:left="715"/>
              <w:rPr>
                <w:rFonts w:cstheme="minorHAnsi"/>
              </w:rPr>
            </w:pPr>
          </w:p>
        </w:tc>
      </w:tr>
      <w:tr w:rsidR="00517E9C" w14:paraId="4EA31EB1" w14:textId="77777777" w:rsidTr="00D95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5"/>
        </w:trPr>
        <w:tc>
          <w:tcPr>
            <w:tcW w:w="3641" w:type="dxa"/>
          </w:tcPr>
          <w:p w14:paraId="09EE0B88" w14:textId="551F5DBD" w:rsidR="00517E9C" w:rsidRPr="00D52DA4" w:rsidRDefault="00517E9C" w:rsidP="00517E9C">
            <w:pPr>
              <w:numPr>
                <w:ilvl w:val="1"/>
                <w:numId w:val="4"/>
              </w:numPr>
              <w:spacing w:after="0"/>
              <w:ind w:left="882"/>
              <w:rPr>
                <w:rFonts w:cstheme="minorHAnsi"/>
                <w:sz w:val="20"/>
                <w:szCs w:val="20"/>
              </w:rPr>
            </w:pPr>
            <w:r w:rsidRPr="00D52DA4">
              <w:rPr>
                <w:rFonts w:cstheme="minorHAnsi"/>
                <w:sz w:val="20"/>
                <w:szCs w:val="20"/>
              </w:rPr>
              <w:t xml:space="preserve">Send along </w:t>
            </w:r>
            <w:r w:rsidR="00D077B5">
              <w:rPr>
                <w:rFonts w:cstheme="minorHAnsi"/>
                <w:sz w:val="20"/>
                <w:szCs w:val="20"/>
              </w:rPr>
              <w:t xml:space="preserve">used </w:t>
            </w:r>
            <w:r w:rsidRPr="00D52DA4">
              <w:rPr>
                <w:rFonts w:cstheme="minorHAnsi"/>
                <w:sz w:val="20"/>
                <w:szCs w:val="20"/>
              </w:rPr>
              <w:t>glucagon</w:t>
            </w:r>
            <w:bookmarkStart w:id="0" w:name="_GoBack"/>
            <w:bookmarkEnd w:id="0"/>
            <w:r w:rsidRPr="00D52DA4">
              <w:rPr>
                <w:rFonts w:cstheme="minorHAnsi"/>
                <w:sz w:val="20"/>
                <w:szCs w:val="20"/>
              </w:rPr>
              <w:t xml:space="preserve">.  </w:t>
            </w:r>
          </w:p>
        </w:tc>
        <w:tc>
          <w:tcPr>
            <w:tcW w:w="889" w:type="dxa"/>
          </w:tcPr>
          <w:p w14:paraId="0C3D03C7" w14:textId="77777777" w:rsidR="00517E9C" w:rsidRDefault="00517E9C" w:rsidP="002F2565">
            <w:pPr>
              <w:spacing w:after="0"/>
              <w:ind w:left="715"/>
              <w:rPr>
                <w:rFonts w:cstheme="minorHAnsi"/>
              </w:rPr>
            </w:pPr>
          </w:p>
        </w:tc>
        <w:tc>
          <w:tcPr>
            <w:tcW w:w="970" w:type="dxa"/>
          </w:tcPr>
          <w:p w14:paraId="1BC69295" w14:textId="77777777" w:rsidR="00517E9C" w:rsidRDefault="00517E9C" w:rsidP="002F2565">
            <w:pPr>
              <w:spacing w:after="0"/>
              <w:ind w:left="715"/>
              <w:rPr>
                <w:rFonts w:cstheme="minorHAnsi"/>
              </w:rPr>
            </w:pPr>
          </w:p>
        </w:tc>
        <w:tc>
          <w:tcPr>
            <w:tcW w:w="911" w:type="dxa"/>
          </w:tcPr>
          <w:p w14:paraId="2BF214D4" w14:textId="77777777" w:rsidR="00517E9C" w:rsidRDefault="00517E9C" w:rsidP="002F2565">
            <w:pPr>
              <w:spacing w:after="0"/>
              <w:rPr>
                <w:rFonts w:cstheme="minorHAnsi"/>
              </w:rPr>
            </w:pPr>
          </w:p>
        </w:tc>
        <w:tc>
          <w:tcPr>
            <w:tcW w:w="784" w:type="dxa"/>
          </w:tcPr>
          <w:p w14:paraId="0115D36C" w14:textId="77777777" w:rsidR="00517E9C" w:rsidRDefault="00517E9C" w:rsidP="002F2565">
            <w:pPr>
              <w:spacing w:after="0"/>
              <w:ind w:left="715"/>
              <w:rPr>
                <w:rFonts w:cstheme="minorHAnsi"/>
              </w:rPr>
            </w:pPr>
          </w:p>
        </w:tc>
        <w:tc>
          <w:tcPr>
            <w:tcW w:w="810" w:type="dxa"/>
          </w:tcPr>
          <w:p w14:paraId="3D5C97DF" w14:textId="77777777" w:rsidR="00517E9C" w:rsidRDefault="00517E9C" w:rsidP="002F2565">
            <w:pPr>
              <w:spacing w:after="0"/>
              <w:ind w:left="715"/>
              <w:rPr>
                <w:rFonts w:cstheme="minorHAnsi"/>
              </w:rPr>
            </w:pPr>
          </w:p>
        </w:tc>
        <w:tc>
          <w:tcPr>
            <w:tcW w:w="866" w:type="dxa"/>
          </w:tcPr>
          <w:p w14:paraId="243B245A" w14:textId="77777777" w:rsidR="00517E9C" w:rsidRDefault="00517E9C" w:rsidP="002F2565">
            <w:pPr>
              <w:spacing w:after="0"/>
              <w:ind w:left="715"/>
              <w:rPr>
                <w:rFonts w:cstheme="minorHAnsi"/>
              </w:rPr>
            </w:pPr>
          </w:p>
        </w:tc>
        <w:tc>
          <w:tcPr>
            <w:tcW w:w="841" w:type="dxa"/>
          </w:tcPr>
          <w:p w14:paraId="0BEE4393" w14:textId="77777777" w:rsidR="00517E9C" w:rsidRDefault="00517E9C" w:rsidP="002F2565">
            <w:pPr>
              <w:spacing w:after="0"/>
              <w:ind w:left="715"/>
              <w:rPr>
                <w:rFonts w:cstheme="minorHAnsi"/>
              </w:rPr>
            </w:pPr>
          </w:p>
        </w:tc>
      </w:tr>
      <w:tr w:rsidR="00517E9C" w14:paraId="6509774A"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3641" w:type="dxa"/>
          </w:tcPr>
          <w:p w14:paraId="7CD263F2" w14:textId="14D7196D" w:rsidR="00517E9C" w:rsidRPr="00D52DA4" w:rsidRDefault="00517E9C" w:rsidP="00517E9C">
            <w:pPr>
              <w:numPr>
                <w:ilvl w:val="0"/>
                <w:numId w:val="4"/>
              </w:numPr>
              <w:spacing w:after="0"/>
              <w:ind w:left="342"/>
              <w:rPr>
                <w:rFonts w:cstheme="minorHAnsi"/>
                <w:sz w:val="20"/>
                <w:szCs w:val="20"/>
              </w:rPr>
            </w:pPr>
            <w:r w:rsidRPr="00D52DA4">
              <w:rPr>
                <w:rFonts w:cstheme="minorHAnsi"/>
                <w:sz w:val="20"/>
                <w:szCs w:val="20"/>
              </w:rPr>
              <w:t xml:space="preserve">Dispose of all used materials in proper receptacles.  </w:t>
            </w:r>
          </w:p>
        </w:tc>
        <w:tc>
          <w:tcPr>
            <w:tcW w:w="889" w:type="dxa"/>
          </w:tcPr>
          <w:p w14:paraId="2E512743" w14:textId="77777777" w:rsidR="00517E9C" w:rsidRDefault="00517E9C" w:rsidP="002F2565">
            <w:pPr>
              <w:spacing w:after="0"/>
              <w:ind w:left="715"/>
              <w:rPr>
                <w:rFonts w:cstheme="minorHAnsi"/>
              </w:rPr>
            </w:pPr>
          </w:p>
        </w:tc>
        <w:tc>
          <w:tcPr>
            <w:tcW w:w="970" w:type="dxa"/>
          </w:tcPr>
          <w:p w14:paraId="7A5C01FD" w14:textId="77777777" w:rsidR="00517E9C" w:rsidRDefault="00517E9C" w:rsidP="002F2565">
            <w:pPr>
              <w:spacing w:after="0"/>
              <w:ind w:left="715"/>
              <w:rPr>
                <w:rFonts w:cstheme="minorHAnsi"/>
              </w:rPr>
            </w:pPr>
          </w:p>
        </w:tc>
        <w:tc>
          <w:tcPr>
            <w:tcW w:w="911" w:type="dxa"/>
          </w:tcPr>
          <w:p w14:paraId="36C54025" w14:textId="77777777" w:rsidR="00517E9C" w:rsidRDefault="00517E9C" w:rsidP="002F2565">
            <w:pPr>
              <w:spacing w:after="0"/>
              <w:rPr>
                <w:rFonts w:cstheme="minorHAnsi"/>
              </w:rPr>
            </w:pPr>
          </w:p>
        </w:tc>
        <w:tc>
          <w:tcPr>
            <w:tcW w:w="784" w:type="dxa"/>
          </w:tcPr>
          <w:p w14:paraId="483AA162" w14:textId="77777777" w:rsidR="00517E9C" w:rsidRDefault="00517E9C" w:rsidP="002F2565">
            <w:pPr>
              <w:spacing w:after="0"/>
              <w:ind w:left="715"/>
              <w:rPr>
                <w:rFonts w:cstheme="minorHAnsi"/>
              </w:rPr>
            </w:pPr>
          </w:p>
        </w:tc>
        <w:tc>
          <w:tcPr>
            <w:tcW w:w="810" w:type="dxa"/>
          </w:tcPr>
          <w:p w14:paraId="0C4E138E" w14:textId="77777777" w:rsidR="00517E9C" w:rsidRDefault="00517E9C" w:rsidP="002F2565">
            <w:pPr>
              <w:spacing w:after="0"/>
              <w:ind w:left="715"/>
              <w:rPr>
                <w:rFonts w:cstheme="minorHAnsi"/>
              </w:rPr>
            </w:pPr>
          </w:p>
        </w:tc>
        <w:tc>
          <w:tcPr>
            <w:tcW w:w="866" w:type="dxa"/>
          </w:tcPr>
          <w:p w14:paraId="2A50F818" w14:textId="77777777" w:rsidR="00517E9C" w:rsidRDefault="00517E9C" w:rsidP="002F2565">
            <w:pPr>
              <w:spacing w:after="0"/>
              <w:ind w:left="715"/>
              <w:rPr>
                <w:rFonts w:cstheme="minorHAnsi"/>
              </w:rPr>
            </w:pPr>
          </w:p>
        </w:tc>
        <w:tc>
          <w:tcPr>
            <w:tcW w:w="841" w:type="dxa"/>
          </w:tcPr>
          <w:p w14:paraId="7F4A6B76" w14:textId="77777777" w:rsidR="00517E9C" w:rsidRDefault="00517E9C" w:rsidP="002F2565">
            <w:pPr>
              <w:spacing w:after="0"/>
              <w:ind w:left="715"/>
              <w:rPr>
                <w:rFonts w:cstheme="minorHAnsi"/>
              </w:rPr>
            </w:pPr>
          </w:p>
        </w:tc>
      </w:tr>
      <w:tr w:rsidR="00517E9C" w14:paraId="1812929D"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3641" w:type="dxa"/>
          </w:tcPr>
          <w:p w14:paraId="4B0EFB35" w14:textId="3E6D9EDC" w:rsidR="00517E9C" w:rsidRPr="00D52DA4" w:rsidRDefault="00517E9C" w:rsidP="00517E9C">
            <w:pPr>
              <w:numPr>
                <w:ilvl w:val="0"/>
                <w:numId w:val="4"/>
              </w:numPr>
              <w:spacing w:after="0"/>
              <w:ind w:left="342"/>
              <w:rPr>
                <w:rFonts w:cstheme="minorHAnsi"/>
                <w:sz w:val="20"/>
                <w:szCs w:val="20"/>
              </w:rPr>
            </w:pPr>
            <w:r w:rsidRPr="00D52DA4">
              <w:rPr>
                <w:rFonts w:cstheme="minorHAnsi"/>
                <w:sz w:val="20"/>
                <w:szCs w:val="20"/>
              </w:rPr>
              <w:t>Remove gloves and wash hands.</w:t>
            </w:r>
          </w:p>
        </w:tc>
        <w:tc>
          <w:tcPr>
            <w:tcW w:w="889" w:type="dxa"/>
          </w:tcPr>
          <w:p w14:paraId="18C80975" w14:textId="77777777" w:rsidR="00517E9C" w:rsidRDefault="00517E9C" w:rsidP="002F2565">
            <w:pPr>
              <w:spacing w:after="0"/>
              <w:ind w:left="715"/>
              <w:rPr>
                <w:rFonts w:cstheme="minorHAnsi"/>
              </w:rPr>
            </w:pPr>
          </w:p>
        </w:tc>
        <w:tc>
          <w:tcPr>
            <w:tcW w:w="970" w:type="dxa"/>
          </w:tcPr>
          <w:p w14:paraId="4D1F81E1" w14:textId="77777777" w:rsidR="00517E9C" w:rsidRDefault="00517E9C" w:rsidP="002F2565">
            <w:pPr>
              <w:spacing w:after="0"/>
              <w:ind w:left="715"/>
              <w:rPr>
                <w:rFonts w:cstheme="minorHAnsi"/>
              </w:rPr>
            </w:pPr>
          </w:p>
        </w:tc>
        <w:tc>
          <w:tcPr>
            <w:tcW w:w="911" w:type="dxa"/>
          </w:tcPr>
          <w:p w14:paraId="4CC66D4E" w14:textId="77777777" w:rsidR="00517E9C" w:rsidRDefault="00517E9C" w:rsidP="002F2565">
            <w:pPr>
              <w:spacing w:after="0"/>
              <w:rPr>
                <w:rFonts w:cstheme="minorHAnsi"/>
              </w:rPr>
            </w:pPr>
          </w:p>
        </w:tc>
        <w:tc>
          <w:tcPr>
            <w:tcW w:w="784" w:type="dxa"/>
          </w:tcPr>
          <w:p w14:paraId="735C17A2" w14:textId="77777777" w:rsidR="00517E9C" w:rsidRDefault="00517E9C" w:rsidP="002F2565">
            <w:pPr>
              <w:spacing w:after="0"/>
              <w:ind w:left="715"/>
              <w:rPr>
                <w:rFonts w:cstheme="minorHAnsi"/>
              </w:rPr>
            </w:pPr>
          </w:p>
        </w:tc>
        <w:tc>
          <w:tcPr>
            <w:tcW w:w="810" w:type="dxa"/>
          </w:tcPr>
          <w:p w14:paraId="2F039AF0" w14:textId="77777777" w:rsidR="00517E9C" w:rsidRDefault="00517E9C" w:rsidP="002F2565">
            <w:pPr>
              <w:spacing w:after="0"/>
              <w:ind w:left="715"/>
              <w:rPr>
                <w:rFonts w:cstheme="minorHAnsi"/>
              </w:rPr>
            </w:pPr>
          </w:p>
        </w:tc>
        <w:tc>
          <w:tcPr>
            <w:tcW w:w="866" w:type="dxa"/>
          </w:tcPr>
          <w:p w14:paraId="385BB10B" w14:textId="77777777" w:rsidR="00517E9C" w:rsidRDefault="00517E9C" w:rsidP="002F2565">
            <w:pPr>
              <w:spacing w:after="0"/>
              <w:ind w:left="715"/>
              <w:rPr>
                <w:rFonts w:cstheme="minorHAnsi"/>
              </w:rPr>
            </w:pPr>
          </w:p>
        </w:tc>
        <w:tc>
          <w:tcPr>
            <w:tcW w:w="841" w:type="dxa"/>
          </w:tcPr>
          <w:p w14:paraId="30A3D441" w14:textId="77777777" w:rsidR="00517E9C" w:rsidRDefault="00517E9C" w:rsidP="002F2565">
            <w:pPr>
              <w:spacing w:after="0"/>
              <w:ind w:left="715"/>
              <w:rPr>
                <w:rFonts w:cstheme="minorHAnsi"/>
              </w:rPr>
            </w:pPr>
          </w:p>
        </w:tc>
      </w:tr>
      <w:tr w:rsidR="00517E9C" w14:paraId="2FA97210" w14:textId="77777777" w:rsidTr="00D95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3641" w:type="dxa"/>
          </w:tcPr>
          <w:p w14:paraId="7E6568FD" w14:textId="07D83AC6" w:rsidR="00517E9C" w:rsidRPr="00D52DA4" w:rsidRDefault="00517E9C" w:rsidP="00517E9C">
            <w:pPr>
              <w:numPr>
                <w:ilvl w:val="0"/>
                <w:numId w:val="4"/>
              </w:numPr>
              <w:spacing w:after="0"/>
              <w:ind w:left="342"/>
              <w:rPr>
                <w:rFonts w:cstheme="minorHAnsi"/>
                <w:sz w:val="20"/>
                <w:szCs w:val="20"/>
              </w:rPr>
            </w:pPr>
            <w:r w:rsidRPr="00D52DA4">
              <w:rPr>
                <w:rFonts w:cstheme="minorHAnsi"/>
                <w:sz w:val="20"/>
                <w:szCs w:val="20"/>
              </w:rPr>
              <w:t>Follow up with the parent or guardian and healthcare provider, as needed.</w:t>
            </w:r>
          </w:p>
        </w:tc>
        <w:tc>
          <w:tcPr>
            <w:tcW w:w="889" w:type="dxa"/>
          </w:tcPr>
          <w:p w14:paraId="1379A96D" w14:textId="77777777" w:rsidR="00517E9C" w:rsidRDefault="00517E9C" w:rsidP="002F2565">
            <w:pPr>
              <w:spacing w:after="0"/>
              <w:ind w:left="715"/>
              <w:rPr>
                <w:rFonts w:cstheme="minorHAnsi"/>
              </w:rPr>
            </w:pPr>
          </w:p>
        </w:tc>
        <w:tc>
          <w:tcPr>
            <w:tcW w:w="970" w:type="dxa"/>
          </w:tcPr>
          <w:p w14:paraId="3D656349" w14:textId="77777777" w:rsidR="00517E9C" w:rsidRDefault="00517E9C" w:rsidP="002F2565">
            <w:pPr>
              <w:spacing w:after="0"/>
              <w:ind w:left="715"/>
              <w:rPr>
                <w:rFonts w:cstheme="minorHAnsi"/>
              </w:rPr>
            </w:pPr>
          </w:p>
        </w:tc>
        <w:tc>
          <w:tcPr>
            <w:tcW w:w="911" w:type="dxa"/>
          </w:tcPr>
          <w:p w14:paraId="759EB332" w14:textId="77777777" w:rsidR="00517E9C" w:rsidRDefault="00517E9C" w:rsidP="002F2565">
            <w:pPr>
              <w:spacing w:after="0"/>
              <w:rPr>
                <w:rFonts w:cstheme="minorHAnsi"/>
              </w:rPr>
            </w:pPr>
          </w:p>
        </w:tc>
        <w:tc>
          <w:tcPr>
            <w:tcW w:w="784" w:type="dxa"/>
          </w:tcPr>
          <w:p w14:paraId="644D7089" w14:textId="77777777" w:rsidR="00517E9C" w:rsidRDefault="00517E9C" w:rsidP="002F2565">
            <w:pPr>
              <w:spacing w:after="0"/>
              <w:ind w:left="715"/>
              <w:rPr>
                <w:rFonts w:cstheme="minorHAnsi"/>
              </w:rPr>
            </w:pPr>
          </w:p>
        </w:tc>
        <w:tc>
          <w:tcPr>
            <w:tcW w:w="810" w:type="dxa"/>
          </w:tcPr>
          <w:p w14:paraId="09E31CDA" w14:textId="77777777" w:rsidR="00517E9C" w:rsidRDefault="00517E9C" w:rsidP="002F2565">
            <w:pPr>
              <w:spacing w:after="0"/>
              <w:ind w:left="715"/>
              <w:rPr>
                <w:rFonts w:cstheme="minorHAnsi"/>
              </w:rPr>
            </w:pPr>
          </w:p>
        </w:tc>
        <w:tc>
          <w:tcPr>
            <w:tcW w:w="866" w:type="dxa"/>
          </w:tcPr>
          <w:p w14:paraId="68D68BF1" w14:textId="77777777" w:rsidR="00517E9C" w:rsidRDefault="00517E9C" w:rsidP="002F2565">
            <w:pPr>
              <w:spacing w:after="0"/>
              <w:ind w:left="715"/>
              <w:rPr>
                <w:rFonts w:cstheme="minorHAnsi"/>
              </w:rPr>
            </w:pPr>
          </w:p>
        </w:tc>
        <w:tc>
          <w:tcPr>
            <w:tcW w:w="841" w:type="dxa"/>
          </w:tcPr>
          <w:p w14:paraId="09C397F6" w14:textId="77777777" w:rsidR="00517E9C" w:rsidRDefault="00517E9C" w:rsidP="002F2565">
            <w:pPr>
              <w:spacing w:after="0"/>
              <w:ind w:left="715"/>
              <w:rPr>
                <w:rFonts w:cstheme="minorHAnsi"/>
              </w:rPr>
            </w:pPr>
          </w:p>
        </w:tc>
      </w:tr>
      <w:tr w:rsidR="00D95A3D" w14:paraId="24E3D80D" w14:textId="77777777" w:rsidTr="0051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8"/>
        </w:trPr>
        <w:tc>
          <w:tcPr>
            <w:tcW w:w="3641" w:type="dxa"/>
          </w:tcPr>
          <w:p w14:paraId="3B36732E" w14:textId="30B2A87B" w:rsidR="00D95A3D" w:rsidRPr="00D52DA4" w:rsidRDefault="00D95A3D" w:rsidP="00D95A3D">
            <w:pPr>
              <w:numPr>
                <w:ilvl w:val="0"/>
                <w:numId w:val="4"/>
              </w:numPr>
              <w:spacing w:after="0"/>
              <w:ind w:left="342"/>
              <w:rPr>
                <w:rFonts w:cstheme="minorHAnsi"/>
                <w:sz w:val="20"/>
                <w:szCs w:val="20"/>
              </w:rPr>
            </w:pPr>
            <w:r w:rsidRPr="00D52DA4">
              <w:rPr>
                <w:rFonts w:cstheme="minorHAnsi"/>
                <w:sz w:val="20"/>
                <w:szCs w:val="20"/>
              </w:rPr>
              <w:t xml:space="preserve">Document the event and administration of glucagon, including </w:t>
            </w:r>
            <w:r>
              <w:rPr>
                <w:rFonts w:cstheme="minorHAnsi"/>
                <w:sz w:val="20"/>
                <w:szCs w:val="20"/>
              </w:rPr>
              <w:t xml:space="preserve">time, date, dosage, and site of administration. </w:t>
            </w:r>
          </w:p>
        </w:tc>
        <w:tc>
          <w:tcPr>
            <w:tcW w:w="889" w:type="dxa"/>
          </w:tcPr>
          <w:p w14:paraId="32ED8194" w14:textId="77777777" w:rsidR="00D95A3D" w:rsidRDefault="00D95A3D" w:rsidP="002F2565">
            <w:pPr>
              <w:spacing w:after="0"/>
              <w:ind w:left="715"/>
              <w:rPr>
                <w:rFonts w:cstheme="minorHAnsi"/>
              </w:rPr>
            </w:pPr>
          </w:p>
        </w:tc>
        <w:tc>
          <w:tcPr>
            <w:tcW w:w="970" w:type="dxa"/>
          </w:tcPr>
          <w:p w14:paraId="5C90EABF" w14:textId="77777777" w:rsidR="00D95A3D" w:rsidRDefault="00D95A3D" w:rsidP="002F2565">
            <w:pPr>
              <w:spacing w:after="0"/>
              <w:ind w:left="715"/>
              <w:rPr>
                <w:rFonts w:cstheme="minorHAnsi"/>
              </w:rPr>
            </w:pPr>
          </w:p>
        </w:tc>
        <w:tc>
          <w:tcPr>
            <w:tcW w:w="911" w:type="dxa"/>
          </w:tcPr>
          <w:p w14:paraId="3E8A9560" w14:textId="77777777" w:rsidR="00D95A3D" w:rsidRDefault="00D95A3D" w:rsidP="002F2565">
            <w:pPr>
              <w:spacing w:after="0"/>
              <w:rPr>
                <w:rFonts w:cstheme="minorHAnsi"/>
              </w:rPr>
            </w:pPr>
          </w:p>
        </w:tc>
        <w:tc>
          <w:tcPr>
            <w:tcW w:w="784" w:type="dxa"/>
          </w:tcPr>
          <w:p w14:paraId="6591649B" w14:textId="77777777" w:rsidR="00D95A3D" w:rsidRDefault="00D95A3D" w:rsidP="002F2565">
            <w:pPr>
              <w:spacing w:after="0"/>
              <w:ind w:left="715"/>
              <w:rPr>
                <w:rFonts w:cstheme="minorHAnsi"/>
              </w:rPr>
            </w:pPr>
          </w:p>
        </w:tc>
        <w:tc>
          <w:tcPr>
            <w:tcW w:w="810" w:type="dxa"/>
          </w:tcPr>
          <w:p w14:paraId="15CD7B42" w14:textId="77777777" w:rsidR="00D95A3D" w:rsidRDefault="00D95A3D" w:rsidP="002F2565">
            <w:pPr>
              <w:spacing w:after="0"/>
              <w:ind w:left="715"/>
              <w:rPr>
                <w:rFonts w:cstheme="minorHAnsi"/>
              </w:rPr>
            </w:pPr>
          </w:p>
        </w:tc>
        <w:tc>
          <w:tcPr>
            <w:tcW w:w="866" w:type="dxa"/>
          </w:tcPr>
          <w:p w14:paraId="06FE4A81" w14:textId="77777777" w:rsidR="00D95A3D" w:rsidRDefault="00D95A3D" w:rsidP="002F2565">
            <w:pPr>
              <w:spacing w:after="0"/>
              <w:ind w:left="715"/>
              <w:rPr>
                <w:rFonts w:cstheme="minorHAnsi"/>
              </w:rPr>
            </w:pPr>
          </w:p>
        </w:tc>
        <w:tc>
          <w:tcPr>
            <w:tcW w:w="841" w:type="dxa"/>
          </w:tcPr>
          <w:p w14:paraId="647CDAD4" w14:textId="77777777" w:rsidR="00D95A3D" w:rsidRDefault="00D95A3D" w:rsidP="002F2565">
            <w:pPr>
              <w:spacing w:after="0"/>
              <w:ind w:left="715"/>
              <w:rPr>
                <w:rFonts w:cstheme="minorHAnsi"/>
              </w:rPr>
            </w:pPr>
          </w:p>
        </w:tc>
      </w:tr>
    </w:tbl>
    <w:p w14:paraId="1DADF03B" w14:textId="77777777" w:rsidR="001C0973" w:rsidRPr="00AA4FB8" w:rsidRDefault="001C0973" w:rsidP="001C0973">
      <w:pPr>
        <w:spacing w:after="0"/>
        <w:rPr>
          <w:rFonts w:cstheme="minorHAnsi"/>
        </w:rPr>
      </w:pPr>
    </w:p>
    <w:p w14:paraId="59C1D2F5" w14:textId="77777777" w:rsidR="00621B9F" w:rsidRPr="00621B9F" w:rsidRDefault="00621B9F" w:rsidP="00621B9F">
      <w:pPr>
        <w:pBdr>
          <w:bottom w:val="single" w:sz="12" w:space="1" w:color="auto"/>
        </w:pBdr>
        <w:spacing w:after="0" w:line="240" w:lineRule="auto"/>
        <w:rPr>
          <w:rFonts w:ascii="Times New Roman" w:eastAsia="Times New Roman" w:hAnsi="Times New Roman" w:cs="Times New Roman"/>
          <w:b/>
          <w:sz w:val="24"/>
          <w:szCs w:val="24"/>
        </w:rPr>
      </w:pPr>
      <w:r w:rsidRPr="00621B9F">
        <w:rPr>
          <w:rFonts w:ascii="Times New Roman" w:eastAsia="Times New Roman" w:hAnsi="Times New Roman" w:cs="Times New Roman"/>
          <w:b/>
          <w:sz w:val="24"/>
          <w:szCs w:val="24"/>
        </w:rPr>
        <w:t xml:space="preserve">Plan for monitoring medication administration: </w:t>
      </w:r>
    </w:p>
    <w:p w14:paraId="7BC6DA3D" w14:textId="77777777" w:rsidR="00621B9F" w:rsidRPr="00621B9F" w:rsidRDefault="00621B9F" w:rsidP="00621B9F">
      <w:pPr>
        <w:pBdr>
          <w:bottom w:val="single" w:sz="12" w:space="1" w:color="auto"/>
        </w:pBdr>
        <w:spacing w:after="0" w:line="240" w:lineRule="auto"/>
        <w:rPr>
          <w:rFonts w:ascii="Times New Roman" w:eastAsia="Times New Roman" w:hAnsi="Times New Roman" w:cs="Times New Roman"/>
          <w:b/>
          <w:sz w:val="24"/>
          <w:szCs w:val="24"/>
        </w:rPr>
      </w:pPr>
    </w:p>
    <w:p w14:paraId="16AF632E" w14:textId="77777777" w:rsidR="00621B9F" w:rsidRPr="00621B9F" w:rsidRDefault="00621B9F" w:rsidP="00621B9F">
      <w:pPr>
        <w:spacing w:after="0" w:line="240" w:lineRule="auto"/>
        <w:rPr>
          <w:rFonts w:ascii="Times New Roman" w:eastAsia="Times New Roman" w:hAnsi="Times New Roman" w:cs="Times New Roman"/>
          <w:b/>
          <w:sz w:val="24"/>
          <w:szCs w:val="24"/>
        </w:rPr>
      </w:pPr>
    </w:p>
    <w:p w14:paraId="617C897E" w14:textId="77777777" w:rsidR="00621B9F" w:rsidRPr="00621B9F" w:rsidRDefault="00621B9F" w:rsidP="00621B9F">
      <w:pPr>
        <w:spacing w:after="0" w:line="240" w:lineRule="auto"/>
        <w:rPr>
          <w:rFonts w:ascii="Times New Roman" w:eastAsia="Times New Roman" w:hAnsi="Times New Roman" w:cs="Times New Roman"/>
          <w:b/>
          <w:sz w:val="24"/>
          <w:szCs w:val="24"/>
        </w:rPr>
      </w:pPr>
      <w:r w:rsidRPr="00621B9F">
        <w:rPr>
          <w:rFonts w:ascii="Times New Roman" w:eastAsia="Times New Roman" w:hAnsi="Times New Roman" w:cs="Times New Roman"/>
          <w:b/>
          <w:sz w:val="24"/>
          <w:szCs w:val="24"/>
        </w:rPr>
        <w:t>______________________________________________________________________________</w:t>
      </w:r>
    </w:p>
    <w:p w14:paraId="01B37FF1" w14:textId="77777777" w:rsidR="00621B9F" w:rsidRPr="00621B9F" w:rsidRDefault="00621B9F" w:rsidP="00621B9F">
      <w:pPr>
        <w:spacing w:after="0" w:line="240" w:lineRule="auto"/>
        <w:rPr>
          <w:rFonts w:ascii="Times New Roman" w:eastAsia="Times New Roman" w:hAnsi="Times New Roman" w:cs="Times New Roman"/>
          <w:b/>
          <w:sz w:val="24"/>
          <w:szCs w:val="24"/>
        </w:rPr>
      </w:pPr>
    </w:p>
    <w:p w14:paraId="5E3FF9DF" w14:textId="77777777" w:rsidR="00621B9F" w:rsidRPr="00621B9F" w:rsidRDefault="00621B9F" w:rsidP="00621B9F">
      <w:pPr>
        <w:spacing w:after="0" w:line="240" w:lineRule="auto"/>
        <w:rPr>
          <w:rFonts w:ascii="Times New Roman" w:eastAsia="Times New Roman" w:hAnsi="Times New Roman" w:cs="Times New Roman"/>
          <w:b/>
          <w:sz w:val="24"/>
          <w:szCs w:val="24"/>
        </w:rPr>
      </w:pPr>
      <w:r w:rsidRPr="00621B9F">
        <w:rPr>
          <w:rFonts w:ascii="Times New Roman" w:eastAsia="Times New Roman" w:hAnsi="Times New Roman" w:cs="Times New Roman"/>
          <w:b/>
          <w:sz w:val="24"/>
          <w:szCs w:val="24"/>
        </w:rPr>
        <w:t>______________________________________________________________________________</w:t>
      </w:r>
    </w:p>
    <w:p w14:paraId="5761B821" w14:textId="77777777" w:rsidR="00621B9F" w:rsidRPr="00621B9F" w:rsidRDefault="00621B9F" w:rsidP="00621B9F">
      <w:pPr>
        <w:spacing w:after="0" w:line="240" w:lineRule="auto"/>
        <w:rPr>
          <w:rFonts w:ascii="Times New Roman" w:eastAsia="Times New Roman" w:hAnsi="Times New Roman" w:cs="Times New Roman"/>
          <w:b/>
          <w:sz w:val="24"/>
          <w:szCs w:val="24"/>
        </w:rPr>
      </w:pPr>
    </w:p>
    <w:p w14:paraId="5AE1ABD8" w14:textId="77777777" w:rsidR="00621B9F" w:rsidRPr="00621B9F" w:rsidRDefault="00621B9F" w:rsidP="00621B9F">
      <w:pPr>
        <w:spacing w:after="0" w:line="240" w:lineRule="auto"/>
        <w:rPr>
          <w:rFonts w:ascii="Times New Roman" w:eastAsia="Times New Roman" w:hAnsi="Times New Roman" w:cs="Times New Roman"/>
          <w:b/>
          <w:sz w:val="24"/>
          <w:szCs w:val="24"/>
        </w:rPr>
      </w:pPr>
    </w:p>
    <w:p w14:paraId="1E8A5FDA" w14:textId="77777777" w:rsidR="00621B9F" w:rsidRPr="00621B9F" w:rsidRDefault="00621B9F" w:rsidP="00621B9F">
      <w:pPr>
        <w:spacing w:after="0" w:line="240" w:lineRule="auto"/>
        <w:rPr>
          <w:rFonts w:ascii="Times New Roman" w:eastAsia="Times New Roman" w:hAnsi="Times New Roman" w:cs="Times New Roman"/>
          <w:b/>
          <w:sz w:val="24"/>
          <w:szCs w:val="24"/>
        </w:rPr>
      </w:pPr>
      <w:r w:rsidRPr="00621B9F">
        <w:rPr>
          <w:rFonts w:ascii="Times New Roman" w:eastAsia="Times New Roman" w:hAnsi="Times New Roman" w:cs="Times New Roman"/>
          <w:b/>
          <w:sz w:val="24"/>
          <w:szCs w:val="24"/>
        </w:rPr>
        <w:t>School Nurse Name: ______________________________ Phone Number: _______________</w:t>
      </w:r>
    </w:p>
    <w:p w14:paraId="5BE1D952" w14:textId="77777777" w:rsidR="00053B92" w:rsidRPr="00AA4FB8" w:rsidRDefault="00053B92" w:rsidP="008C7F03">
      <w:pPr>
        <w:ind w:left="720" w:hanging="720"/>
        <w:rPr>
          <w:rFonts w:cstheme="minorHAnsi"/>
        </w:rPr>
      </w:pPr>
    </w:p>
    <w:sectPr w:rsidR="00053B92" w:rsidRPr="00AA4FB8" w:rsidSect="00B50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3343"/>
    <w:multiLevelType w:val="multilevel"/>
    <w:tmpl w:val="A100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7388B"/>
    <w:multiLevelType w:val="hybridMultilevel"/>
    <w:tmpl w:val="D1B0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34AC2"/>
    <w:multiLevelType w:val="multilevel"/>
    <w:tmpl w:val="61567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F6C1B"/>
    <w:multiLevelType w:val="multilevel"/>
    <w:tmpl w:val="1880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047E2"/>
    <w:multiLevelType w:val="hybridMultilevel"/>
    <w:tmpl w:val="8EB68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51663"/>
    <w:multiLevelType w:val="hybridMultilevel"/>
    <w:tmpl w:val="2EAE1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E702A"/>
    <w:multiLevelType w:val="hybridMultilevel"/>
    <w:tmpl w:val="8EB68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11"/>
    <w:rsid w:val="0003479E"/>
    <w:rsid w:val="00053B92"/>
    <w:rsid w:val="000F4513"/>
    <w:rsid w:val="00124D82"/>
    <w:rsid w:val="001C0973"/>
    <w:rsid w:val="002254CC"/>
    <w:rsid w:val="00275412"/>
    <w:rsid w:val="002B3F47"/>
    <w:rsid w:val="002F2565"/>
    <w:rsid w:val="00314D91"/>
    <w:rsid w:val="0035432E"/>
    <w:rsid w:val="00375DE0"/>
    <w:rsid w:val="003D489C"/>
    <w:rsid w:val="003E1221"/>
    <w:rsid w:val="003E71DE"/>
    <w:rsid w:val="00441DC4"/>
    <w:rsid w:val="00517E9C"/>
    <w:rsid w:val="00596078"/>
    <w:rsid w:val="005B586E"/>
    <w:rsid w:val="00621B9F"/>
    <w:rsid w:val="00663B11"/>
    <w:rsid w:val="006A448D"/>
    <w:rsid w:val="006A7931"/>
    <w:rsid w:val="006D669A"/>
    <w:rsid w:val="007C04FE"/>
    <w:rsid w:val="008C7711"/>
    <w:rsid w:val="008C7F03"/>
    <w:rsid w:val="008F335F"/>
    <w:rsid w:val="008F6267"/>
    <w:rsid w:val="00965B72"/>
    <w:rsid w:val="00A16E11"/>
    <w:rsid w:val="00A27D9E"/>
    <w:rsid w:val="00AA4FB8"/>
    <w:rsid w:val="00B06F1E"/>
    <w:rsid w:val="00B5086A"/>
    <w:rsid w:val="00BD59C4"/>
    <w:rsid w:val="00C164CC"/>
    <w:rsid w:val="00C4014B"/>
    <w:rsid w:val="00C64EB5"/>
    <w:rsid w:val="00C74332"/>
    <w:rsid w:val="00CC2869"/>
    <w:rsid w:val="00D077B5"/>
    <w:rsid w:val="00D425F0"/>
    <w:rsid w:val="00D52DA4"/>
    <w:rsid w:val="00D95A3D"/>
    <w:rsid w:val="00DC638E"/>
    <w:rsid w:val="00DE7A05"/>
    <w:rsid w:val="00E61EF3"/>
    <w:rsid w:val="00E929C5"/>
    <w:rsid w:val="00F0785B"/>
    <w:rsid w:val="00F72C48"/>
    <w:rsid w:val="00FB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936F"/>
  <w15:docId w15:val="{53251963-B04A-4B78-B115-A7F1AD8B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11"/>
    <w:pPr>
      <w:ind w:left="720"/>
      <w:contextualSpacing/>
    </w:pPr>
  </w:style>
  <w:style w:type="character" w:styleId="Hyperlink">
    <w:name w:val="Hyperlink"/>
    <w:basedOn w:val="DefaultParagraphFont"/>
    <w:uiPriority w:val="99"/>
    <w:unhideWhenUsed/>
    <w:rsid w:val="00663B11"/>
    <w:rPr>
      <w:color w:val="0000FF" w:themeColor="hyperlink"/>
      <w:u w:val="single"/>
    </w:rPr>
  </w:style>
  <w:style w:type="character" w:styleId="CommentReference">
    <w:name w:val="annotation reference"/>
    <w:basedOn w:val="DefaultParagraphFont"/>
    <w:uiPriority w:val="99"/>
    <w:semiHidden/>
    <w:unhideWhenUsed/>
    <w:rsid w:val="003D489C"/>
    <w:rPr>
      <w:sz w:val="16"/>
      <w:szCs w:val="16"/>
    </w:rPr>
  </w:style>
  <w:style w:type="paragraph" w:styleId="CommentText">
    <w:name w:val="annotation text"/>
    <w:basedOn w:val="Normal"/>
    <w:link w:val="CommentTextChar"/>
    <w:uiPriority w:val="99"/>
    <w:semiHidden/>
    <w:unhideWhenUsed/>
    <w:rsid w:val="003D489C"/>
    <w:pPr>
      <w:spacing w:line="240" w:lineRule="auto"/>
    </w:pPr>
    <w:rPr>
      <w:sz w:val="20"/>
      <w:szCs w:val="20"/>
    </w:rPr>
  </w:style>
  <w:style w:type="character" w:customStyle="1" w:styleId="CommentTextChar">
    <w:name w:val="Comment Text Char"/>
    <w:basedOn w:val="DefaultParagraphFont"/>
    <w:link w:val="CommentText"/>
    <w:uiPriority w:val="99"/>
    <w:semiHidden/>
    <w:rsid w:val="003D489C"/>
    <w:rPr>
      <w:sz w:val="20"/>
      <w:szCs w:val="20"/>
    </w:rPr>
  </w:style>
  <w:style w:type="paragraph" w:styleId="CommentSubject">
    <w:name w:val="annotation subject"/>
    <w:basedOn w:val="CommentText"/>
    <w:next w:val="CommentText"/>
    <w:link w:val="CommentSubjectChar"/>
    <w:uiPriority w:val="99"/>
    <w:semiHidden/>
    <w:unhideWhenUsed/>
    <w:rsid w:val="003D489C"/>
    <w:rPr>
      <w:b/>
      <w:bCs/>
    </w:rPr>
  </w:style>
  <w:style w:type="character" w:customStyle="1" w:styleId="CommentSubjectChar">
    <w:name w:val="Comment Subject Char"/>
    <w:basedOn w:val="CommentTextChar"/>
    <w:link w:val="CommentSubject"/>
    <w:uiPriority w:val="99"/>
    <w:semiHidden/>
    <w:rsid w:val="003D489C"/>
    <w:rPr>
      <w:b/>
      <w:bCs/>
      <w:sz w:val="20"/>
      <w:szCs w:val="20"/>
    </w:rPr>
  </w:style>
  <w:style w:type="paragraph" w:styleId="BalloonText">
    <w:name w:val="Balloon Text"/>
    <w:basedOn w:val="Normal"/>
    <w:link w:val="BalloonTextChar"/>
    <w:uiPriority w:val="99"/>
    <w:semiHidden/>
    <w:unhideWhenUsed/>
    <w:rsid w:val="003D489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D489C"/>
    <w:rPr>
      <w:rFonts w:ascii="Arial" w:hAnsi="Arial" w:cs="Arial"/>
      <w:sz w:val="16"/>
      <w:szCs w:val="16"/>
    </w:rPr>
  </w:style>
  <w:style w:type="character" w:styleId="Strong">
    <w:name w:val="Strong"/>
    <w:basedOn w:val="DefaultParagraphFont"/>
    <w:uiPriority w:val="22"/>
    <w:qFormat/>
    <w:rsid w:val="001C0973"/>
    <w:rPr>
      <w:b/>
      <w:bCs/>
    </w:rPr>
  </w:style>
  <w:style w:type="character" w:styleId="UnresolvedMention">
    <w:name w:val="Unresolved Mention"/>
    <w:basedOn w:val="DefaultParagraphFont"/>
    <w:uiPriority w:val="99"/>
    <w:semiHidden/>
    <w:unhideWhenUsed/>
    <w:rsid w:val="00AA4FB8"/>
    <w:rPr>
      <w:color w:val="605E5C"/>
      <w:shd w:val="clear" w:color="auto" w:fill="E1DFDD"/>
    </w:rPr>
  </w:style>
  <w:style w:type="character" w:styleId="FollowedHyperlink">
    <w:name w:val="FollowedHyperlink"/>
    <w:basedOn w:val="DefaultParagraphFont"/>
    <w:uiPriority w:val="99"/>
    <w:semiHidden/>
    <w:unhideWhenUsed/>
    <w:rsid w:val="00C743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9517">
      <w:bodyDiv w:val="1"/>
      <w:marLeft w:val="0"/>
      <w:marRight w:val="0"/>
      <w:marTop w:val="0"/>
      <w:marBottom w:val="0"/>
      <w:divBdr>
        <w:top w:val="none" w:sz="0" w:space="0" w:color="auto"/>
        <w:left w:val="none" w:sz="0" w:space="0" w:color="auto"/>
        <w:bottom w:val="none" w:sz="0" w:space="0" w:color="auto"/>
        <w:right w:val="none" w:sz="0" w:space="0" w:color="auto"/>
      </w:divBdr>
    </w:div>
    <w:div w:id="5133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C775-C926-4E0D-B2B3-3E253300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DuChateau</dc:creator>
  <cp:lastModifiedBy>Teresa DuChateau</cp:lastModifiedBy>
  <cp:revision>2</cp:revision>
  <dcterms:created xsi:type="dcterms:W3CDTF">2020-01-16T14:08:00Z</dcterms:created>
  <dcterms:modified xsi:type="dcterms:W3CDTF">2020-01-16T14:08:00Z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-1822613097</vt:i4>
  </property>
  <property fmtid="{D5CDD505-2E9C-101B-9397-08002B2CF9AE}" pid="3" name="_NewReviewCycle">
    <vt:lpwstr/>
  </property>
  <property fmtid="{D5CDD505-2E9C-101B-9397-08002B2CF9AE}" pid="4" name="_EmailSubject">
    <vt:lpwstr>Draft seizure medication procedures</vt:lpwstr>
  </property>
  <property fmtid="{D5CDD505-2E9C-101B-9397-08002B2CF9AE}" pid="5" name="_AuthorEmail">
    <vt:lpwstr>Bette.Carr@dpi.wi.gov</vt:lpwstr>
  </property>
  <property fmtid="{D5CDD505-2E9C-101B-9397-08002B2CF9AE}" pid="6" name="_AuthorEmailDisplayName">
    <vt:lpwstr>Carr, Bette L.   DPI</vt:lpwstr>
  </property>
  <property fmtid="{D5CDD505-2E9C-101B-9397-08002B2CF9AE}" pid="7" name="_PreviousAdHocReviewCycleID">
    <vt:i4>-2029998828</vt:i4>
  </property>
  <property fmtid="{D5CDD505-2E9C-101B-9397-08002B2CF9AE}" pid="8" name="_ReviewingToolsShownOnce">
    <vt:lpwstr/>
  </property>
</Properties>
</file>